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031BF" w14:textId="3E2A4E2F" w:rsidR="00A91F3F" w:rsidRDefault="00A91F3F" w:rsidP="00A91F3F">
      <w:pPr>
        <w:jc w:val="center"/>
        <w:rPr>
          <w:b/>
          <w:bCs/>
        </w:rPr>
      </w:pPr>
    </w:p>
    <w:p w14:paraId="78062960" w14:textId="1F6E52F2" w:rsidR="0096346A" w:rsidRDefault="0096346A" w:rsidP="00A91F3F">
      <w:pPr>
        <w:jc w:val="center"/>
        <w:rPr>
          <w:b/>
          <w:bCs/>
        </w:rPr>
      </w:pPr>
    </w:p>
    <w:p w14:paraId="6670C62F" w14:textId="7C2E51F8" w:rsidR="0096346A" w:rsidRDefault="0096346A" w:rsidP="00A91F3F">
      <w:pPr>
        <w:jc w:val="center"/>
        <w:rPr>
          <w:b/>
          <w:bCs/>
        </w:rPr>
      </w:pPr>
    </w:p>
    <w:p w14:paraId="5259B164" w14:textId="55F72F88" w:rsidR="0096346A" w:rsidRDefault="0096346A" w:rsidP="00A91F3F">
      <w:pPr>
        <w:jc w:val="center"/>
        <w:rPr>
          <w:b/>
          <w:bCs/>
        </w:rPr>
      </w:pPr>
    </w:p>
    <w:p w14:paraId="06E744F5" w14:textId="64B5EA37" w:rsidR="0096346A" w:rsidRDefault="0096346A" w:rsidP="00A91F3F">
      <w:pPr>
        <w:jc w:val="center"/>
        <w:rPr>
          <w:b/>
          <w:bCs/>
        </w:rPr>
      </w:pPr>
    </w:p>
    <w:tbl>
      <w:tblPr>
        <w:tblStyle w:val="TableGrid"/>
        <w:tblW w:w="14742" w:type="dxa"/>
        <w:jc w:val="center"/>
        <w:tblLook w:val="04A0" w:firstRow="1" w:lastRow="0" w:firstColumn="1" w:lastColumn="0" w:noHBand="0" w:noVBand="1"/>
      </w:tblPr>
      <w:tblGrid>
        <w:gridCol w:w="4914"/>
        <w:gridCol w:w="2457"/>
        <w:gridCol w:w="2457"/>
        <w:gridCol w:w="4914"/>
      </w:tblGrid>
      <w:tr w:rsidR="0096346A" w14:paraId="3F80D0A4" w14:textId="2C3509F3" w:rsidTr="00201905">
        <w:trPr>
          <w:trHeight w:val="689"/>
          <w:jc w:val="center"/>
        </w:trPr>
        <w:tc>
          <w:tcPr>
            <w:tcW w:w="4914" w:type="dxa"/>
            <w:shd w:val="clear" w:color="auto" w:fill="7030A0"/>
            <w:vAlign w:val="center"/>
          </w:tcPr>
          <w:p w14:paraId="649F0550" w14:textId="6A742945" w:rsidR="0096346A" w:rsidRPr="0096346A" w:rsidRDefault="0096346A" w:rsidP="0096346A">
            <w:pPr>
              <w:jc w:val="center"/>
              <w:rPr>
                <w:rFonts w:ascii="Avenir Book" w:hAnsi="Avenir Book"/>
                <w:b/>
                <w:bCs/>
              </w:rPr>
            </w:pPr>
            <w:r w:rsidRPr="0096346A">
              <w:rPr>
                <w:rFonts w:ascii="Avenir Book" w:hAnsi="Avenir Book"/>
                <w:b/>
                <w:bCs/>
                <w:color w:val="FFFFFF" w:themeColor="background1"/>
              </w:rPr>
              <w:t>A WORLD OF DIFFERENCE</w:t>
            </w:r>
          </w:p>
        </w:tc>
        <w:tc>
          <w:tcPr>
            <w:tcW w:w="4914" w:type="dxa"/>
            <w:gridSpan w:val="2"/>
            <w:shd w:val="clear" w:color="auto" w:fill="7030A0"/>
            <w:vAlign w:val="center"/>
          </w:tcPr>
          <w:p w14:paraId="4AA10B36" w14:textId="7AD2BC98" w:rsidR="0096346A" w:rsidRPr="0096346A" w:rsidRDefault="0096346A" w:rsidP="0096346A">
            <w:pPr>
              <w:jc w:val="center"/>
              <w:rPr>
                <w:rFonts w:ascii="Avenir Book" w:hAnsi="Avenir Book"/>
                <w:b/>
                <w:bCs/>
              </w:rPr>
            </w:pPr>
            <w:r w:rsidRPr="0096346A">
              <w:rPr>
                <w:rFonts w:ascii="Avenir Book" w:hAnsi="Avenir Book"/>
                <w:b/>
                <w:bCs/>
                <w:color w:val="FFFFFF" w:themeColor="background1"/>
              </w:rPr>
              <w:t>COME FLY WITH ME! AFRICA</w:t>
            </w:r>
          </w:p>
        </w:tc>
        <w:tc>
          <w:tcPr>
            <w:tcW w:w="4914" w:type="dxa"/>
            <w:shd w:val="clear" w:color="auto" w:fill="FF9C00"/>
            <w:vAlign w:val="center"/>
          </w:tcPr>
          <w:p w14:paraId="1F37ECB6" w14:textId="530C0674" w:rsidR="0096346A" w:rsidRPr="0096346A" w:rsidRDefault="0096346A" w:rsidP="0096346A">
            <w:pPr>
              <w:jc w:val="center"/>
              <w:rPr>
                <w:rFonts w:ascii="Avenir Book" w:hAnsi="Avenir Book"/>
                <w:b/>
                <w:bCs/>
              </w:rPr>
            </w:pPr>
            <w:r w:rsidRPr="0096346A">
              <w:rPr>
                <w:rFonts w:ascii="Avenir Book" w:hAnsi="Avenir Book"/>
                <w:b/>
                <w:bCs/>
                <w:color w:val="FFFFFF" w:themeColor="background1"/>
              </w:rPr>
              <w:t>LIGHTNING SPEED</w:t>
            </w:r>
          </w:p>
        </w:tc>
      </w:tr>
      <w:tr w:rsidR="00201905" w14:paraId="2B71457E" w14:textId="77777777" w:rsidTr="00201905">
        <w:trPr>
          <w:trHeight w:val="800"/>
          <w:jc w:val="center"/>
        </w:trPr>
        <w:tc>
          <w:tcPr>
            <w:tcW w:w="4914" w:type="dxa"/>
            <w:vAlign w:val="center"/>
          </w:tcPr>
          <w:p w14:paraId="2E397708" w14:textId="1493700F" w:rsidR="00201905" w:rsidRPr="00201905" w:rsidRDefault="00201905" w:rsidP="00201905">
            <w:pPr>
              <w:jc w:val="center"/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96346A">
              <w:rPr>
                <w:rFonts w:ascii="Avenir Book" w:hAnsi="Avenir Book"/>
                <w:b/>
                <w:bCs/>
                <w:sz w:val="20"/>
                <w:szCs w:val="20"/>
              </w:rPr>
              <w:t>LIGHT</w:t>
            </w:r>
          </w:p>
        </w:tc>
        <w:tc>
          <w:tcPr>
            <w:tcW w:w="4914" w:type="dxa"/>
            <w:gridSpan w:val="2"/>
            <w:tcBorders>
              <w:bottom w:val="single" w:sz="4" w:space="0" w:color="auto"/>
            </w:tcBorders>
            <w:vAlign w:val="center"/>
          </w:tcPr>
          <w:p w14:paraId="6D9848B8" w14:textId="24C0D40B" w:rsidR="00201905" w:rsidRPr="0096346A" w:rsidRDefault="00201905" w:rsidP="00201905">
            <w:pPr>
              <w:jc w:val="center"/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96346A">
              <w:rPr>
                <w:rFonts w:ascii="Avenir Book" w:hAnsi="Avenir Book"/>
                <w:b/>
                <w:bCs/>
                <w:sz w:val="20"/>
                <w:szCs w:val="20"/>
              </w:rPr>
              <w:t>ANIMALS, INCLUDING HUMANS / LIVING THINGS AND THEIR HABITATS</w:t>
            </w:r>
          </w:p>
        </w:tc>
        <w:tc>
          <w:tcPr>
            <w:tcW w:w="4914" w:type="dxa"/>
            <w:vAlign w:val="center"/>
          </w:tcPr>
          <w:p w14:paraId="062A9A62" w14:textId="256CEF92" w:rsidR="00201905" w:rsidRPr="00201905" w:rsidRDefault="00201905" w:rsidP="00201905">
            <w:pPr>
              <w:jc w:val="center"/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96346A">
              <w:rPr>
                <w:rFonts w:ascii="Avenir Book" w:hAnsi="Avenir Book"/>
                <w:b/>
                <w:bCs/>
                <w:sz w:val="20"/>
                <w:szCs w:val="20"/>
              </w:rPr>
              <w:t>ELECTRICITY</w:t>
            </w:r>
          </w:p>
        </w:tc>
      </w:tr>
      <w:tr w:rsidR="00201905" w14:paraId="5F98E642" w14:textId="5C5BA37B" w:rsidTr="00201905">
        <w:trPr>
          <w:trHeight w:val="1125"/>
          <w:jc w:val="center"/>
        </w:trPr>
        <w:tc>
          <w:tcPr>
            <w:tcW w:w="4914" w:type="dxa"/>
          </w:tcPr>
          <w:p w14:paraId="53532820" w14:textId="6EB59574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block</w:t>
            </w:r>
          </w:p>
          <w:p w14:paraId="383743B8" w14:textId="1B62B9D3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dark</w:t>
            </w:r>
          </w:p>
          <w:p w14:paraId="3B2DB97E" w14:textId="7C49C24C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hypothesis</w:t>
            </w:r>
          </w:p>
          <w:p w14:paraId="6431F3D5" w14:textId="5AAF1CCB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light</w:t>
            </w:r>
          </w:p>
          <w:p w14:paraId="6B642325" w14:textId="4619EF77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opaque</w:t>
            </w:r>
          </w:p>
          <w:p w14:paraId="7BA52A70" w14:textId="039A22BE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reflect</w:t>
            </w:r>
          </w:p>
          <w:p w14:paraId="0A5A0F64" w14:textId="114BBEBB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shadow</w:t>
            </w:r>
          </w:p>
          <w:p w14:paraId="3C0D16D1" w14:textId="449AC225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solid</w:t>
            </w:r>
          </w:p>
          <w:p w14:paraId="3F8A9B91" w14:textId="77777777" w:rsidR="00201905" w:rsidRPr="00996BE0" w:rsidRDefault="00201905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</w:p>
          <w:p w14:paraId="5C0D461C" w14:textId="77777777" w:rsidR="00201905" w:rsidRPr="00996BE0" w:rsidRDefault="00201905" w:rsidP="00435581">
            <w:pPr>
              <w:jc w:val="center"/>
              <w:rPr>
                <w:rFonts w:ascii="Avenir Book" w:hAnsi="Avenir Book" w:cstheme="minorHAnsi"/>
                <w:sz w:val="20"/>
                <w:szCs w:val="20"/>
              </w:rPr>
            </w:pPr>
          </w:p>
          <w:p w14:paraId="04477764" w14:textId="77777777" w:rsidR="00201905" w:rsidRPr="00996BE0" w:rsidRDefault="00201905" w:rsidP="00435581">
            <w:pPr>
              <w:jc w:val="center"/>
              <w:rPr>
                <w:rFonts w:ascii="Avenir Book" w:hAnsi="Avenir Book" w:cstheme="minorHAnsi"/>
                <w:sz w:val="20"/>
                <w:szCs w:val="20"/>
              </w:rPr>
            </w:pPr>
          </w:p>
          <w:p w14:paraId="44BBFB4A" w14:textId="77777777" w:rsidR="00201905" w:rsidRPr="00996BE0" w:rsidRDefault="00201905" w:rsidP="00435581">
            <w:pPr>
              <w:jc w:val="center"/>
              <w:rPr>
                <w:rFonts w:ascii="Avenir Book" w:hAnsi="Avenir Book" w:cstheme="minorHAnsi"/>
                <w:sz w:val="20"/>
                <w:szCs w:val="20"/>
              </w:rPr>
            </w:pPr>
          </w:p>
          <w:p w14:paraId="7AA4160E" w14:textId="77777777" w:rsidR="00201905" w:rsidRPr="00996BE0" w:rsidRDefault="00201905" w:rsidP="00435581">
            <w:pPr>
              <w:jc w:val="center"/>
              <w:rPr>
                <w:rFonts w:ascii="Avenir Book" w:hAnsi="Avenir Book" w:cstheme="minorHAnsi"/>
                <w:sz w:val="20"/>
                <w:szCs w:val="20"/>
              </w:rPr>
            </w:pPr>
          </w:p>
          <w:p w14:paraId="03EEFE91" w14:textId="77777777" w:rsidR="00201905" w:rsidRPr="00996BE0" w:rsidRDefault="00201905" w:rsidP="00435581">
            <w:pPr>
              <w:jc w:val="center"/>
              <w:rPr>
                <w:rFonts w:ascii="Avenir Book" w:hAnsi="Avenir Book" w:cstheme="minorHAnsi"/>
                <w:sz w:val="20"/>
                <w:szCs w:val="20"/>
              </w:rPr>
            </w:pPr>
          </w:p>
          <w:p w14:paraId="02A8AE50" w14:textId="77777777" w:rsidR="00201905" w:rsidRPr="00996BE0" w:rsidRDefault="00201905" w:rsidP="00435581">
            <w:pPr>
              <w:jc w:val="center"/>
              <w:rPr>
                <w:rFonts w:ascii="Avenir Book" w:hAnsi="Avenir Book" w:cstheme="minorHAnsi"/>
                <w:sz w:val="20"/>
                <w:szCs w:val="20"/>
              </w:rPr>
            </w:pPr>
          </w:p>
          <w:p w14:paraId="1C33D7EE" w14:textId="77777777" w:rsidR="00201905" w:rsidRPr="00996BE0" w:rsidRDefault="00201905" w:rsidP="00435581">
            <w:pPr>
              <w:jc w:val="center"/>
              <w:rPr>
                <w:rFonts w:ascii="Avenir Book" w:hAnsi="Avenir Book" w:cstheme="minorHAnsi"/>
                <w:sz w:val="20"/>
                <w:szCs w:val="20"/>
              </w:rPr>
            </w:pPr>
          </w:p>
          <w:p w14:paraId="0BEF8707" w14:textId="77777777" w:rsidR="00201905" w:rsidRPr="00996BE0" w:rsidRDefault="00201905" w:rsidP="00435581">
            <w:pPr>
              <w:jc w:val="center"/>
              <w:rPr>
                <w:rFonts w:ascii="Avenir Book" w:hAnsi="Avenir Book" w:cstheme="minorHAnsi"/>
                <w:sz w:val="20"/>
                <w:szCs w:val="20"/>
              </w:rPr>
            </w:pPr>
          </w:p>
        </w:tc>
        <w:tc>
          <w:tcPr>
            <w:tcW w:w="2457" w:type="dxa"/>
            <w:tcBorders>
              <w:right w:val="nil"/>
            </w:tcBorders>
          </w:tcPr>
          <w:p w14:paraId="693F6FBE" w14:textId="0AB4057C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biodiversity</w:t>
            </w:r>
          </w:p>
          <w:p w14:paraId="41AEB3B9" w14:textId="23D54D68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canine</w:t>
            </w:r>
          </w:p>
          <w:p w14:paraId="6631A908" w14:textId="395CEEEE" w:rsidR="00201905" w:rsidRPr="00996BE0" w:rsidRDefault="00996BE0" w:rsidP="00C4406C">
            <w:pPr>
              <w:tabs>
                <w:tab w:val="left" w:pos="1808"/>
              </w:tabs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chew</w:t>
            </w:r>
          </w:p>
          <w:p w14:paraId="0CB34C10" w14:textId="5579C193" w:rsid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classification</w:t>
            </w:r>
          </w:p>
          <w:p w14:paraId="1A2E762B" w14:textId="7FD79670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classification keys</w:t>
            </w:r>
          </w:p>
          <w:p w14:paraId="0378166F" w14:textId="25A8E370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consumer</w:t>
            </w:r>
          </w:p>
          <w:p w14:paraId="31014664" w14:textId="7678E05D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dental</w:t>
            </w:r>
          </w:p>
          <w:p w14:paraId="18F6284C" w14:textId="528FF32E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digestion/ digestive system</w:t>
            </w:r>
          </w:p>
          <w:p w14:paraId="3674A767" w14:textId="482ACA29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food chain/ food web</w:t>
            </w:r>
          </w:p>
          <w:p w14:paraId="3446F24F" w14:textId="3744B793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incisor</w:t>
            </w:r>
          </w:p>
          <w:p w14:paraId="20CA9D03" w14:textId="4EB1F720" w:rsidR="00201905" w:rsidRPr="00996BE0" w:rsidRDefault="00996BE0" w:rsidP="00C4406C">
            <w:pPr>
              <w:tabs>
                <w:tab w:val="left" w:pos="1808"/>
              </w:tabs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intestine</w:t>
            </w: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ab/>
            </w:r>
          </w:p>
          <w:p w14:paraId="17F64D8A" w14:textId="0401D395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molar</w:t>
            </w:r>
          </w:p>
          <w:p w14:paraId="5C62B908" w14:textId="1254620E" w:rsidR="00201905" w:rsidRPr="00996BE0" w:rsidRDefault="00996BE0" w:rsidP="00C4406C">
            <w:pPr>
              <w:tabs>
                <w:tab w:val="left" w:pos="1808"/>
              </w:tabs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muscles</w:t>
            </w:r>
          </w:p>
        </w:tc>
        <w:tc>
          <w:tcPr>
            <w:tcW w:w="2457" w:type="dxa"/>
            <w:tcBorders>
              <w:left w:val="nil"/>
            </w:tcBorders>
          </w:tcPr>
          <w:p w14:paraId="077266FE" w14:textId="74030A57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nutrition</w:t>
            </w:r>
          </w:p>
          <w:p w14:paraId="4AE5C28A" w14:textId="18469DC8" w:rsidR="00201905" w:rsidRPr="00996BE0" w:rsidRDefault="00996BE0" w:rsidP="00C4406C">
            <w:pPr>
              <w:tabs>
                <w:tab w:val="left" w:pos="1808"/>
              </w:tabs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oesophagus</w:t>
            </w:r>
          </w:p>
          <w:p w14:paraId="6B64FEAC" w14:textId="24ED3A15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pre-molar</w:t>
            </w:r>
          </w:p>
          <w:p w14:paraId="1C8B04D2" w14:textId="37615FD4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predator</w:t>
            </w:r>
          </w:p>
          <w:p w14:paraId="1C44BB57" w14:textId="572BDA39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prey</w:t>
            </w:r>
          </w:p>
          <w:p w14:paraId="13D3C449" w14:textId="19750420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producer</w:t>
            </w:r>
          </w:p>
          <w:p w14:paraId="3E1DE987" w14:textId="6695988E" w:rsidR="00201905" w:rsidRPr="00996BE0" w:rsidRDefault="00996BE0" w:rsidP="00C4406C">
            <w:pPr>
              <w:tabs>
                <w:tab w:val="left" w:pos="1808"/>
              </w:tabs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skeleton</w:t>
            </w:r>
          </w:p>
          <w:p w14:paraId="1C94C50C" w14:textId="6E34C3D3" w:rsidR="00201905" w:rsidRPr="00996BE0" w:rsidRDefault="00996BE0" w:rsidP="00C4406C">
            <w:pPr>
              <w:tabs>
                <w:tab w:val="left" w:pos="1808"/>
              </w:tabs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stomach</w:t>
            </w:r>
          </w:p>
          <w:p w14:paraId="12583182" w14:textId="106C5934" w:rsidR="00201905" w:rsidRPr="00996BE0" w:rsidRDefault="00996BE0" w:rsidP="00C4406C">
            <w:pPr>
              <w:tabs>
                <w:tab w:val="left" w:pos="1808"/>
              </w:tabs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swallow</w:t>
            </w:r>
          </w:p>
          <w:p w14:paraId="5C6FFB07" w14:textId="49C1E3E2" w:rsidR="00201905" w:rsidRPr="00996BE0" w:rsidRDefault="00996BE0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teeth</w:t>
            </w:r>
          </w:p>
          <w:p w14:paraId="07FD73C2" w14:textId="41E50A8A" w:rsidR="00201905" w:rsidRPr="00996BE0" w:rsidRDefault="00201905" w:rsidP="00C4406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914" w:type="dxa"/>
          </w:tcPr>
          <w:p w14:paraId="36ED3A43" w14:textId="5702CFC1" w:rsidR="00201905" w:rsidRPr="00996BE0" w:rsidRDefault="00996BE0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appliance</w:t>
            </w:r>
          </w:p>
          <w:p w14:paraId="45E0EF6F" w14:textId="02896FF8" w:rsidR="00201905" w:rsidRPr="00996BE0" w:rsidRDefault="00996BE0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battery</w:t>
            </w:r>
          </w:p>
          <w:p w14:paraId="614E6005" w14:textId="2B2DC897" w:rsidR="00201905" w:rsidRPr="00996BE0" w:rsidRDefault="00996BE0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bulbs</w:t>
            </w:r>
          </w:p>
          <w:p w14:paraId="16C692D6" w14:textId="261FDF94" w:rsidR="00201905" w:rsidRPr="00996BE0" w:rsidRDefault="00996BE0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buzzer</w:t>
            </w:r>
          </w:p>
          <w:p w14:paraId="5AFBC840" w14:textId="01966DBA" w:rsidR="00201905" w:rsidRPr="00996BE0" w:rsidRDefault="00996BE0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cells</w:t>
            </w:r>
          </w:p>
          <w:p w14:paraId="083E150C" w14:textId="1DE52909" w:rsidR="00201905" w:rsidRPr="00996BE0" w:rsidRDefault="00996BE0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component</w:t>
            </w:r>
          </w:p>
          <w:p w14:paraId="50BA2003" w14:textId="488C4575" w:rsidR="00201905" w:rsidRPr="00996BE0" w:rsidRDefault="00996BE0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conductor</w:t>
            </w:r>
          </w:p>
          <w:p w14:paraId="0F6AE4D7" w14:textId="7AD0A576" w:rsidR="00201905" w:rsidRPr="00996BE0" w:rsidRDefault="00996BE0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current</w:t>
            </w:r>
          </w:p>
          <w:p w14:paraId="12D9C61A" w14:textId="147E738D" w:rsidR="00201905" w:rsidRPr="00996BE0" w:rsidRDefault="00996BE0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efficiency</w:t>
            </w:r>
          </w:p>
          <w:p w14:paraId="47919D8D" w14:textId="3A35DDEB" w:rsidR="00201905" w:rsidRPr="00996BE0" w:rsidRDefault="00996BE0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electric circuit</w:t>
            </w:r>
          </w:p>
          <w:p w14:paraId="3855F65A" w14:textId="767F5E13" w:rsidR="00201905" w:rsidRPr="00996BE0" w:rsidRDefault="00996BE0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insulator</w:t>
            </w:r>
          </w:p>
          <w:p w14:paraId="54D8A326" w14:textId="7DC5E81B" w:rsidR="00201905" w:rsidRPr="00996BE0" w:rsidRDefault="00996BE0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motors</w:t>
            </w:r>
          </w:p>
          <w:p w14:paraId="15F7DB73" w14:textId="6E91D350" w:rsidR="00201905" w:rsidRPr="00996BE0" w:rsidRDefault="00996BE0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series circuit</w:t>
            </w:r>
          </w:p>
          <w:p w14:paraId="60AA7ACE" w14:textId="0B9D5D75" w:rsidR="00201905" w:rsidRPr="00996BE0" w:rsidRDefault="00996BE0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switch</w:t>
            </w:r>
          </w:p>
          <w:p w14:paraId="07361B3D" w14:textId="1F5AF78D" w:rsidR="00201905" w:rsidRPr="00996BE0" w:rsidRDefault="00996BE0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wires</w:t>
            </w:r>
          </w:p>
          <w:p w14:paraId="296549E8" w14:textId="77777777" w:rsidR="00201905" w:rsidRPr="00996BE0" w:rsidRDefault="00201905" w:rsidP="00C4406C">
            <w:pPr>
              <w:rPr>
                <w:rFonts w:ascii="Avenir Book" w:hAnsi="Avenir Book" w:cstheme="minorHAnsi"/>
                <w:sz w:val="20"/>
                <w:szCs w:val="20"/>
              </w:rPr>
            </w:pPr>
          </w:p>
          <w:p w14:paraId="214E9AE4" w14:textId="5E5C26C4" w:rsidR="00201905" w:rsidRPr="00996BE0" w:rsidRDefault="00201905" w:rsidP="006143B7">
            <w:pPr>
              <w:pStyle w:val="ListParagraph"/>
              <w:ind w:left="451"/>
              <w:rPr>
                <w:rFonts w:ascii="Avenir Book" w:hAnsi="Avenir Book" w:cstheme="minorHAnsi"/>
                <w:color w:val="00B0F0"/>
                <w:sz w:val="20"/>
                <w:szCs w:val="20"/>
              </w:rPr>
            </w:pPr>
          </w:p>
        </w:tc>
      </w:tr>
    </w:tbl>
    <w:p w14:paraId="012ADE4E" w14:textId="1ECCF6EA" w:rsidR="00A91F3F" w:rsidRDefault="00A91F3F" w:rsidP="00A91F3F">
      <w:pPr>
        <w:jc w:val="center"/>
        <w:rPr>
          <w:b/>
          <w:bCs/>
        </w:rPr>
      </w:pPr>
    </w:p>
    <w:p w14:paraId="382935E4" w14:textId="35E15D54" w:rsidR="00BE5F0F" w:rsidRDefault="00BE5F0F" w:rsidP="00A91F3F">
      <w:pPr>
        <w:jc w:val="center"/>
        <w:rPr>
          <w:b/>
          <w:bCs/>
        </w:rPr>
      </w:pPr>
    </w:p>
    <w:p w14:paraId="21C63F6D" w14:textId="4D7BFF41" w:rsidR="00420B5C" w:rsidRDefault="00420B5C" w:rsidP="00A91F3F">
      <w:pPr>
        <w:jc w:val="center"/>
        <w:rPr>
          <w:b/>
          <w:bCs/>
        </w:rPr>
      </w:pPr>
    </w:p>
    <w:p w14:paraId="14019736" w14:textId="21FC4DEF" w:rsidR="0096346A" w:rsidRDefault="0096346A" w:rsidP="0096346A">
      <w:pPr>
        <w:rPr>
          <w:b/>
          <w:bCs/>
        </w:rPr>
      </w:pPr>
    </w:p>
    <w:p w14:paraId="6746943A" w14:textId="7F347AA8" w:rsidR="0035070D" w:rsidRDefault="0035070D" w:rsidP="0096346A">
      <w:pPr>
        <w:rPr>
          <w:b/>
          <w:bCs/>
        </w:rPr>
      </w:pPr>
    </w:p>
    <w:p w14:paraId="1B528408" w14:textId="479FEA44" w:rsidR="0035070D" w:rsidRDefault="0035070D" w:rsidP="0096346A">
      <w:pPr>
        <w:rPr>
          <w:b/>
          <w:bCs/>
        </w:rPr>
      </w:pPr>
    </w:p>
    <w:p w14:paraId="5CEB17DB" w14:textId="2597B6FE" w:rsidR="0035070D" w:rsidRDefault="0035070D" w:rsidP="0096346A">
      <w:pPr>
        <w:rPr>
          <w:b/>
          <w:bCs/>
        </w:rPr>
      </w:pPr>
    </w:p>
    <w:p w14:paraId="4853E7F8" w14:textId="77777777" w:rsidR="00493B9B" w:rsidRDefault="00493B9B" w:rsidP="0096346A">
      <w:pPr>
        <w:rPr>
          <w:b/>
          <w:bCs/>
        </w:rPr>
      </w:pPr>
    </w:p>
    <w:p w14:paraId="633AC8DD" w14:textId="77777777" w:rsidR="00420B5C" w:rsidRDefault="00420B5C" w:rsidP="00A91F3F">
      <w:pPr>
        <w:jc w:val="center"/>
        <w:rPr>
          <w:b/>
          <w:bCs/>
        </w:rPr>
      </w:pPr>
    </w:p>
    <w:tbl>
      <w:tblPr>
        <w:tblStyle w:val="TableGrid"/>
        <w:tblW w:w="14742" w:type="dxa"/>
        <w:jc w:val="center"/>
        <w:tblLook w:val="04A0" w:firstRow="1" w:lastRow="0" w:firstColumn="1" w:lastColumn="0" w:noHBand="0" w:noVBand="1"/>
      </w:tblPr>
      <w:tblGrid>
        <w:gridCol w:w="4914"/>
        <w:gridCol w:w="4914"/>
        <w:gridCol w:w="4914"/>
      </w:tblGrid>
      <w:tr w:rsidR="0096346A" w14:paraId="35B8E542" w14:textId="77777777" w:rsidTr="00886BAC">
        <w:trPr>
          <w:trHeight w:val="649"/>
          <w:jc w:val="center"/>
        </w:trPr>
        <w:tc>
          <w:tcPr>
            <w:tcW w:w="4914" w:type="dxa"/>
            <w:shd w:val="clear" w:color="auto" w:fill="FF0000"/>
            <w:vAlign w:val="center"/>
          </w:tcPr>
          <w:p w14:paraId="58B57D97" w14:textId="55201A61" w:rsidR="0096346A" w:rsidRPr="0096346A" w:rsidRDefault="0096346A" w:rsidP="0096346A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 w:rsidRPr="0096346A">
              <w:rPr>
                <w:rFonts w:ascii="Avenir Book" w:hAnsi="Avenir Book"/>
                <w:b/>
                <w:bCs/>
                <w:color w:val="FFFFFF" w:themeColor="background1"/>
              </w:rPr>
              <w:t>ATHENS V SPARTA</w:t>
            </w:r>
          </w:p>
        </w:tc>
        <w:tc>
          <w:tcPr>
            <w:tcW w:w="4914" w:type="dxa"/>
            <w:shd w:val="clear" w:color="auto" w:fill="92D050"/>
            <w:vAlign w:val="center"/>
          </w:tcPr>
          <w:p w14:paraId="6F364871" w14:textId="5B1B5010" w:rsidR="0096346A" w:rsidRPr="0096346A" w:rsidRDefault="0096346A" w:rsidP="0096346A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 w:rsidRPr="0096346A">
              <w:rPr>
                <w:rFonts w:ascii="Avenir Book" w:hAnsi="Avenir Book"/>
                <w:b/>
                <w:bCs/>
                <w:color w:val="FFFFFF" w:themeColor="background1"/>
              </w:rPr>
              <w:t>PICTURE OUR PLANET</w:t>
            </w:r>
          </w:p>
        </w:tc>
        <w:tc>
          <w:tcPr>
            <w:tcW w:w="4914" w:type="dxa"/>
            <w:shd w:val="clear" w:color="auto" w:fill="92D050"/>
            <w:vAlign w:val="center"/>
          </w:tcPr>
          <w:p w14:paraId="108614C9" w14:textId="59E3A2D7" w:rsidR="0096346A" w:rsidRPr="0096346A" w:rsidRDefault="0096346A" w:rsidP="0096346A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 w:rsidRPr="0096346A">
              <w:rPr>
                <w:rFonts w:ascii="Avenir Book" w:hAnsi="Avenir Book"/>
                <w:b/>
                <w:bCs/>
                <w:color w:val="FFFFFF" w:themeColor="background1"/>
              </w:rPr>
              <w:t>UNDER THE CANOPY</w:t>
            </w:r>
          </w:p>
        </w:tc>
      </w:tr>
      <w:tr w:rsidR="00201905" w14:paraId="305AC3A0" w14:textId="77777777" w:rsidTr="00201905">
        <w:trPr>
          <w:trHeight w:val="589"/>
          <w:jc w:val="center"/>
        </w:trPr>
        <w:tc>
          <w:tcPr>
            <w:tcW w:w="4914" w:type="dxa"/>
            <w:vAlign w:val="center"/>
          </w:tcPr>
          <w:p w14:paraId="3E3EF0A0" w14:textId="178607FF" w:rsidR="00201905" w:rsidRPr="0096346A" w:rsidRDefault="00201905" w:rsidP="00201905">
            <w:pPr>
              <w:jc w:val="center"/>
              <w:rPr>
                <w:rFonts w:ascii="Avenir Book" w:hAnsi="Avenir Book"/>
                <w:b/>
                <w:bCs/>
                <w:sz w:val="20"/>
                <w:szCs w:val="20"/>
              </w:rPr>
            </w:pPr>
            <w:r>
              <w:rPr>
                <w:rFonts w:ascii="Avenir Book" w:hAnsi="Avenir Book"/>
                <w:b/>
                <w:bCs/>
                <w:sz w:val="20"/>
                <w:szCs w:val="20"/>
              </w:rPr>
              <w:t>FORCES</w:t>
            </w:r>
            <w:r w:rsidR="00DC2A8A">
              <w:rPr>
                <w:rFonts w:ascii="Avenir Book" w:hAnsi="Avenir Book"/>
                <w:b/>
                <w:bCs/>
                <w:sz w:val="20"/>
                <w:szCs w:val="20"/>
              </w:rPr>
              <w:t xml:space="preserve"> (FLOATING AND SINKING)</w:t>
            </w:r>
          </w:p>
        </w:tc>
        <w:tc>
          <w:tcPr>
            <w:tcW w:w="4914" w:type="dxa"/>
            <w:vAlign w:val="center"/>
          </w:tcPr>
          <w:p w14:paraId="0FA20A43" w14:textId="5BA7E4DD" w:rsidR="00201905" w:rsidRPr="0096346A" w:rsidRDefault="00201905" w:rsidP="00201905">
            <w:pPr>
              <w:jc w:val="center"/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96346A">
              <w:rPr>
                <w:rFonts w:ascii="Avenir Book" w:hAnsi="Avenir Book"/>
                <w:b/>
                <w:bCs/>
                <w:sz w:val="20"/>
                <w:szCs w:val="20"/>
              </w:rPr>
              <w:t>SOUND</w:t>
            </w:r>
          </w:p>
        </w:tc>
        <w:tc>
          <w:tcPr>
            <w:tcW w:w="4914" w:type="dxa"/>
            <w:vAlign w:val="center"/>
          </w:tcPr>
          <w:p w14:paraId="5670618A" w14:textId="5303D112" w:rsidR="00201905" w:rsidRPr="00201905" w:rsidRDefault="00201905" w:rsidP="00201905">
            <w:pPr>
              <w:jc w:val="center"/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96346A">
              <w:rPr>
                <w:rFonts w:ascii="Avenir Book" w:hAnsi="Avenir Book"/>
                <w:b/>
                <w:bCs/>
                <w:sz w:val="20"/>
                <w:szCs w:val="20"/>
              </w:rPr>
              <w:t>PLANTS</w:t>
            </w:r>
          </w:p>
        </w:tc>
      </w:tr>
      <w:tr w:rsidR="0096346A" w14:paraId="0E25DABF" w14:textId="77777777" w:rsidTr="0010107D">
        <w:trPr>
          <w:trHeight w:val="2117"/>
          <w:jc w:val="center"/>
        </w:trPr>
        <w:tc>
          <w:tcPr>
            <w:tcW w:w="4914" w:type="dxa"/>
          </w:tcPr>
          <w:p w14:paraId="61D26F42" w14:textId="268D5C0C" w:rsidR="00537C9C" w:rsidRPr="00996BE0" w:rsidRDefault="00996BE0" w:rsidP="00CA6C0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buoyancy</w:t>
            </w:r>
          </w:p>
          <w:p w14:paraId="610331EF" w14:textId="5DEC0EA0" w:rsidR="00537C9C" w:rsidRPr="00996BE0" w:rsidRDefault="00996BE0" w:rsidP="00CA6C0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displacement</w:t>
            </w:r>
          </w:p>
          <w:p w14:paraId="529F88D2" w14:textId="68BEF5CD" w:rsidR="00537C9C" w:rsidRPr="00996BE0" w:rsidRDefault="00996BE0" w:rsidP="00CA6C0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float</w:t>
            </w:r>
          </w:p>
          <w:p w14:paraId="4D50C8D0" w14:textId="78C96ECE" w:rsidR="00537C9C" w:rsidRPr="00996BE0" w:rsidRDefault="00996BE0" w:rsidP="00CA6C0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mass</w:t>
            </w:r>
          </w:p>
          <w:p w14:paraId="2F34BC50" w14:textId="1978F4BD" w:rsidR="00537C9C" w:rsidRPr="00996BE0" w:rsidRDefault="00996BE0" w:rsidP="00CA6C0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materials</w:t>
            </w:r>
          </w:p>
          <w:p w14:paraId="1529205B" w14:textId="67D37411" w:rsidR="00537C9C" w:rsidRPr="00996BE0" w:rsidRDefault="00996BE0" w:rsidP="00CA6C0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resistance</w:t>
            </w:r>
          </w:p>
          <w:p w14:paraId="65CB0DFC" w14:textId="68A9D3A5" w:rsidR="00537C9C" w:rsidRPr="00996BE0" w:rsidRDefault="00996BE0" w:rsidP="00CA6C0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sink</w:t>
            </w:r>
          </w:p>
          <w:p w14:paraId="25D74855" w14:textId="47FFCA66" w:rsidR="00CA6C0C" w:rsidRPr="00996BE0" w:rsidRDefault="00CA6C0C" w:rsidP="00996BE0">
            <w:pPr>
              <w:rPr>
                <w:rFonts w:ascii="Avenir Book" w:hAnsi="Avenir Book" w:cstheme="minorHAnsi"/>
                <w:sz w:val="20"/>
                <w:szCs w:val="20"/>
              </w:rPr>
            </w:pPr>
          </w:p>
        </w:tc>
        <w:tc>
          <w:tcPr>
            <w:tcW w:w="4914" w:type="dxa"/>
          </w:tcPr>
          <w:p w14:paraId="0CBFCC87" w14:textId="00D82748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insulate</w:t>
            </w:r>
          </w:p>
          <w:p w14:paraId="35160B6B" w14:textId="459ACD96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noise pollution</w:t>
            </w:r>
          </w:p>
          <w:p w14:paraId="29C0E070" w14:textId="1919FE3E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pitch</w:t>
            </w:r>
          </w:p>
          <w:p w14:paraId="676EF6FC" w14:textId="1F2234DD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rhythm</w:t>
            </w:r>
          </w:p>
          <w:p w14:paraId="27061AA2" w14:textId="463649F6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sound waves</w:t>
            </w:r>
          </w:p>
          <w:p w14:paraId="303880B6" w14:textId="071DA296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tuning fork</w:t>
            </w:r>
          </w:p>
          <w:p w14:paraId="02AE8104" w14:textId="065731D2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vibrations</w:t>
            </w:r>
          </w:p>
          <w:p w14:paraId="7B982116" w14:textId="6ED8E44A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volume</w:t>
            </w:r>
          </w:p>
          <w:p w14:paraId="163A3066" w14:textId="497ACC84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wires/ wireless</w:t>
            </w:r>
          </w:p>
          <w:p w14:paraId="2D7D31BD" w14:textId="77777777" w:rsidR="00CA6C0C" w:rsidRPr="00996BE0" w:rsidRDefault="00CA6C0C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</w:p>
          <w:p w14:paraId="113FF4F7" w14:textId="49BA8337" w:rsidR="00CA6C0C" w:rsidRPr="00996BE0" w:rsidRDefault="00CA6C0C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914" w:type="dxa"/>
          </w:tcPr>
          <w:p w14:paraId="29C59BBD" w14:textId="5D87342E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adaptations</w:t>
            </w:r>
          </w:p>
          <w:p w14:paraId="1CF45FC7" w14:textId="70E4B527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carbon dioxide</w:t>
            </w:r>
          </w:p>
          <w:p w14:paraId="660B1F05" w14:textId="436D97BF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citrus fruit</w:t>
            </w:r>
          </w:p>
          <w:p w14:paraId="53B1F8D4" w14:textId="2407A238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dispersal</w:t>
            </w:r>
          </w:p>
          <w:p w14:paraId="6DA3BA13" w14:textId="5F2827D4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flowering plants</w:t>
            </w:r>
          </w:p>
          <w:p w14:paraId="3D265BAC" w14:textId="1092AC6E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fungi</w:t>
            </w:r>
          </w:p>
          <w:p w14:paraId="03979733" w14:textId="6938A078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 xml:space="preserve">growth </w:t>
            </w:r>
          </w:p>
          <w:p w14:paraId="69903E77" w14:textId="59ABD9A2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oxygen</w:t>
            </w:r>
          </w:p>
          <w:p w14:paraId="5DB94B3F" w14:textId="2C718BD7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photosynthesis</w:t>
            </w:r>
          </w:p>
          <w:p w14:paraId="28889EEF" w14:textId="15F8A6D3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pollination</w:t>
            </w:r>
          </w:p>
          <w:p w14:paraId="1C45F1A5" w14:textId="3E8C9C37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pollinator</w:t>
            </w:r>
          </w:p>
          <w:p w14:paraId="425410F9" w14:textId="641F91F5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reproduction</w:t>
            </w:r>
          </w:p>
          <w:p w14:paraId="2E1BE59E" w14:textId="746C7638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root</w:t>
            </w:r>
          </w:p>
          <w:p w14:paraId="7F44AAF9" w14:textId="24EEC7A5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seed formation</w:t>
            </w:r>
          </w:p>
          <w:p w14:paraId="086004BA" w14:textId="4773DE64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seeds</w:t>
            </w:r>
          </w:p>
          <w:p w14:paraId="66A20732" w14:textId="2FD7D1AE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sepal</w:t>
            </w:r>
          </w:p>
          <w:p w14:paraId="70FAE8C5" w14:textId="09FD4BC3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soil nutrients</w:t>
            </w:r>
          </w:p>
          <w:p w14:paraId="64C0C513" w14:textId="7F94D45A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stamen</w:t>
            </w:r>
          </w:p>
          <w:p w14:paraId="52555F50" w14:textId="1BBFBBDB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stem</w:t>
            </w:r>
          </w:p>
          <w:p w14:paraId="3036721B" w14:textId="17EB6F13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stigma</w:t>
            </w:r>
          </w:p>
          <w:p w14:paraId="33C43AD2" w14:textId="28E33793" w:rsidR="00537C9C" w:rsidRPr="00996BE0" w:rsidRDefault="00996BE0" w:rsidP="00CA6C0C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trunk</w:t>
            </w:r>
          </w:p>
          <w:p w14:paraId="5DA565FF" w14:textId="6D316535" w:rsidR="006143B7" w:rsidRPr="00996BE0" w:rsidRDefault="006143B7" w:rsidP="0010107D">
            <w:pPr>
              <w:rPr>
                <w:rFonts w:ascii="Avenir Book" w:hAnsi="Avenir Book" w:cstheme="minorHAnsi"/>
                <w:color w:val="92D050"/>
                <w:sz w:val="20"/>
                <w:szCs w:val="20"/>
              </w:rPr>
            </w:pPr>
          </w:p>
        </w:tc>
      </w:tr>
    </w:tbl>
    <w:p w14:paraId="04574DEB" w14:textId="16CE7033" w:rsidR="00BE5F0F" w:rsidRDefault="00BE5F0F" w:rsidP="00A91F3F">
      <w:pPr>
        <w:jc w:val="center"/>
        <w:rPr>
          <w:b/>
          <w:bCs/>
        </w:rPr>
      </w:pPr>
    </w:p>
    <w:p w14:paraId="08B30695" w14:textId="55F6E9B0" w:rsidR="00FE777C" w:rsidRDefault="00FE777C" w:rsidP="00A91F3F">
      <w:pPr>
        <w:jc w:val="center"/>
        <w:rPr>
          <w:b/>
          <w:bCs/>
        </w:rPr>
      </w:pPr>
    </w:p>
    <w:p w14:paraId="7C6FE18C" w14:textId="6B2CA52D" w:rsidR="00493B9B" w:rsidRDefault="00493B9B" w:rsidP="00A91F3F">
      <w:pPr>
        <w:jc w:val="center"/>
        <w:rPr>
          <w:b/>
          <w:bCs/>
        </w:rPr>
      </w:pPr>
    </w:p>
    <w:p w14:paraId="0233AA95" w14:textId="77777777" w:rsidR="00493B9B" w:rsidRDefault="00493B9B" w:rsidP="00996BE0">
      <w:pPr>
        <w:rPr>
          <w:b/>
          <w:bCs/>
        </w:rPr>
      </w:pPr>
    </w:p>
    <w:p w14:paraId="5D664280" w14:textId="371222B5" w:rsidR="00FE777C" w:rsidRDefault="00FE777C" w:rsidP="00A91F3F">
      <w:pPr>
        <w:jc w:val="center"/>
        <w:rPr>
          <w:b/>
          <w:bCs/>
        </w:rPr>
      </w:pPr>
    </w:p>
    <w:tbl>
      <w:tblPr>
        <w:tblStyle w:val="TableGrid"/>
        <w:tblW w:w="14175" w:type="dxa"/>
        <w:jc w:val="center"/>
        <w:tblLook w:val="04A0" w:firstRow="1" w:lastRow="0" w:firstColumn="1" w:lastColumn="0" w:noHBand="0" w:noVBand="1"/>
      </w:tblPr>
      <w:tblGrid>
        <w:gridCol w:w="7087"/>
        <w:gridCol w:w="3544"/>
        <w:gridCol w:w="3544"/>
      </w:tblGrid>
      <w:tr w:rsidR="00FE777C" w:rsidRPr="0096346A" w14:paraId="6D72EB21" w14:textId="77777777" w:rsidTr="00996BE0">
        <w:trPr>
          <w:trHeight w:val="649"/>
          <w:jc w:val="center"/>
        </w:trPr>
        <w:tc>
          <w:tcPr>
            <w:tcW w:w="7087" w:type="dxa"/>
            <w:shd w:val="clear" w:color="auto" w:fill="C00000"/>
            <w:vAlign w:val="center"/>
          </w:tcPr>
          <w:p w14:paraId="0DD796E6" w14:textId="667542D7" w:rsidR="00FE777C" w:rsidRPr="0096346A" w:rsidRDefault="00FE777C" w:rsidP="00F72218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>
              <w:rPr>
                <w:rFonts w:ascii="Avenir Book" w:hAnsi="Avenir Book"/>
                <w:b/>
                <w:bCs/>
                <w:color w:val="FFFFFF" w:themeColor="background1"/>
              </w:rPr>
              <w:t>MAY THE FORCE BE WITH YOU</w:t>
            </w:r>
          </w:p>
        </w:tc>
        <w:tc>
          <w:tcPr>
            <w:tcW w:w="7088" w:type="dxa"/>
            <w:gridSpan w:val="2"/>
            <w:shd w:val="clear" w:color="auto" w:fill="C00000"/>
            <w:vAlign w:val="center"/>
          </w:tcPr>
          <w:p w14:paraId="22C4A822" w14:textId="2F73D5C7" w:rsidR="00FE777C" w:rsidRPr="0096346A" w:rsidRDefault="00FE777C" w:rsidP="00F72218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>
              <w:rPr>
                <w:rFonts w:ascii="Avenir Book" w:hAnsi="Avenir Book"/>
                <w:b/>
                <w:bCs/>
                <w:color w:val="FFFFFF" w:themeColor="background1"/>
              </w:rPr>
              <w:t>ROCKY THE FINDOSAUR</w:t>
            </w:r>
          </w:p>
        </w:tc>
      </w:tr>
      <w:tr w:rsidR="00FE777C" w:rsidRPr="00201905" w14:paraId="6E7C784B" w14:textId="77777777" w:rsidTr="00996BE0">
        <w:trPr>
          <w:trHeight w:val="589"/>
          <w:jc w:val="center"/>
        </w:trPr>
        <w:tc>
          <w:tcPr>
            <w:tcW w:w="7087" w:type="dxa"/>
            <w:vAlign w:val="center"/>
          </w:tcPr>
          <w:p w14:paraId="32170666" w14:textId="10753FC5" w:rsidR="00FE777C" w:rsidRPr="0096346A" w:rsidRDefault="00DC2A8A" w:rsidP="00F72218">
            <w:pPr>
              <w:jc w:val="center"/>
              <w:rPr>
                <w:rFonts w:ascii="Avenir Book" w:hAnsi="Avenir Book"/>
                <w:b/>
                <w:bCs/>
                <w:sz w:val="20"/>
                <w:szCs w:val="20"/>
              </w:rPr>
            </w:pPr>
            <w:r>
              <w:rPr>
                <w:rFonts w:ascii="Avenir Book" w:hAnsi="Avenir Book"/>
                <w:b/>
                <w:bCs/>
                <w:sz w:val="20"/>
                <w:szCs w:val="20"/>
              </w:rPr>
              <w:t xml:space="preserve">FORCES </w:t>
            </w:r>
          </w:p>
        </w:tc>
        <w:tc>
          <w:tcPr>
            <w:tcW w:w="7088" w:type="dxa"/>
            <w:gridSpan w:val="2"/>
            <w:tcBorders>
              <w:bottom w:val="single" w:sz="4" w:space="0" w:color="auto"/>
            </w:tcBorders>
            <w:vAlign w:val="center"/>
          </w:tcPr>
          <w:p w14:paraId="385D4DBF" w14:textId="20CBF464" w:rsidR="00FE777C" w:rsidRPr="00201905" w:rsidRDefault="00DC2A8A" w:rsidP="00F72218">
            <w:pPr>
              <w:jc w:val="center"/>
              <w:rPr>
                <w:rFonts w:ascii="Avenir Book" w:hAnsi="Avenir Book"/>
                <w:b/>
                <w:bCs/>
                <w:sz w:val="20"/>
                <w:szCs w:val="20"/>
              </w:rPr>
            </w:pPr>
            <w:r>
              <w:rPr>
                <w:rFonts w:ascii="Avenir Book" w:hAnsi="Avenir Book"/>
                <w:b/>
                <w:bCs/>
                <w:sz w:val="20"/>
                <w:szCs w:val="20"/>
              </w:rPr>
              <w:t>ROCKS, FOSSILS, STATES OF MATTER</w:t>
            </w:r>
          </w:p>
        </w:tc>
      </w:tr>
      <w:tr w:rsidR="009A104C" w:rsidRPr="0010107D" w14:paraId="5574F7C0" w14:textId="77777777" w:rsidTr="00996BE0">
        <w:trPr>
          <w:trHeight w:val="5951"/>
          <w:jc w:val="center"/>
        </w:trPr>
        <w:tc>
          <w:tcPr>
            <w:tcW w:w="7087" w:type="dxa"/>
          </w:tcPr>
          <w:p w14:paraId="7A7C8689" w14:textId="0F63ECF9" w:rsidR="009A104C" w:rsidRPr="00996BE0" w:rsidRDefault="00996BE0" w:rsidP="00F72218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air resistance</w:t>
            </w:r>
          </w:p>
          <w:p w14:paraId="7BA4717D" w14:textId="59557049" w:rsidR="009A104C" w:rsidRPr="00996BE0" w:rsidRDefault="00996BE0" w:rsidP="00F72218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attract</w:t>
            </w:r>
          </w:p>
          <w:p w14:paraId="03B6502D" w14:textId="44A21486" w:rsidR="009A104C" w:rsidRPr="00996BE0" w:rsidRDefault="00996BE0" w:rsidP="00F72218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friction</w:t>
            </w:r>
          </w:p>
          <w:p w14:paraId="45FA9645" w14:textId="4F0405EC" w:rsidR="009A104C" w:rsidRPr="00996BE0" w:rsidRDefault="00996BE0" w:rsidP="00F72218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gravity</w:t>
            </w:r>
          </w:p>
          <w:p w14:paraId="7F619FF2" w14:textId="61C37466" w:rsidR="009A104C" w:rsidRPr="00996BE0" w:rsidRDefault="00996BE0" w:rsidP="00F72218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magnetic</w:t>
            </w:r>
          </w:p>
          <w:p w14:paraId="55F90BF2" w14:textId="3F33F258" w:rsidR="009A104C" w:rsidRPr="00996BE0" w:rsidRDefault="00996BE0" w:rsidP="00F72218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non-magnetic</w:t>
            </w:r>
          </w:p>
          <w:p w14:paraId="3B1C1C96" w14:textId="565375ED" w:rsidR="009A104C" w:rsidRPr="00996BE0" w:rsidRDefault="00996BE0" w:rsidP="00F72218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pole</w:t>
            </w:r>
          </w:p>
          <w:p w14:paraId="13ADF8E2" w14:textId="594A70ED" w:rsidR="009A104C" w:rsidRPr="00996BE0" w:rsidRDefault="00996BE0" w:rsidP="00F72218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repel</w:t>
            </w:r>
          </w:p>
          <w:p w14:paraId="72C6EAFC" w14:textId="4DC3130B" w:rsidR="009A104C" w:rsidRPr="00996BE0" w:rsidRDefault="00996BE0" w:rsidP="00F72218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resistance</w:t>
            </w:r>
          </w:p>
          <w:p w14:paraId="517208BC" w14:textId="1764C8BA" w:rsidR="009A104C" w:rsidRPr="00996BE0" w:rsidRDefault="00274430" w:rsidP="000949E5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w</w:t>
            </w:r>
            <w:r w:rsidR="00996BE0" w:rsidRPr="00996BE0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ater resistance</w:t>
            </w:r>
          </w:p>
        </w:tc>
        <w:tc>
          <w:tcPr>
            <w:tcW w:w="3544" w:type="dxa"/>
            <w:tcBorders>
              <w:right w:val="nil"/>
            </w:tcBorders>
          </w:tcPr>
          <w:p w14:paraId="0E0F23BE" w14:textId="745FE841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coarse</w:t>
            </w:r>
          </w:p>
          <w:p w14:paraId="323C37B8" w14:textId="13C38DC8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 xml:space="preserve">condensation </w:t>
            </w:r>
          </w:p>
          <w:p w14:paraId="5882A797" w14:textId="69A28E25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crumbling</w:t>
            </w:r>
          </w:p>
          <w:p w14:paraId="646ABCA7" w14:textId="1554FBA1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 xml:space="preserve">erosion </w:t>
            </w:r>
          </w:p>
          <w:p w14:paraId="6A453E50" w14:textId="77777777" w:rsidR="007B21A6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evaporation</w:t>
            </w:r>
          </w:p>
          <w:p w14:paraId="04DDEDCD" w14:textId="3F12605A" w:rsidR="009A104C" w:rsidRPr="00996BE0" w:rsidRDefault="007B21A6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evolution</w:t>
            </w:r>
            <w:r w:rsidR="00996BE0" w:rsidRPr="00996BE0">
              <w:rPr>
                <w:rFonts w:ascii="Avenir Book" w:hAnsi="Avenir Book" w:cstheme="minorHAnsi"/>
                <w:sz w:val="20"/>
                <w:szCs w:val="20"/>
              </w:rPr>
              <w:t xml:space="preserve"> </w:t>
            </w:r>
          </w:p>
          <w:p w14:paraId="687BB6AC" w14:textId="72C4BB61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 xml:space="preserve">fossil </w:t>
            </w:r>
          </w:p>
          <w:p w14:paraId="162846D8" w14:textId="71DA0B8A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gas</w:t>
            </w:r>
          </w:p>
          <w:p w14:paraId="5FAE61CD" w14:textId="472514AD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 xml:space="preserve">geology </w:t>
            </w:r>
          </w:p>
          <w:p w14:paraId="11B72B7A" w14:textId="613FB695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global warming</w:t>
            </w:r>
          </w:p>
          <w:p w14:paraId="141936B3" w14:textId="60B19C3E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 xml:space="preserve">liquid </w:t>
            </w:r>
          </w:p>
          <w:p w14:paraId="514F07BF" w14:textId="2EC6674C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loamy</w:t>
            </w:r>
          </w:p>
          <w:p w14:paraId="0E036535" w14:textId="189E1785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metal</w:t>
            </w:r>
          </w:p>
          <w:p w14:paraId="268B230D" w14:textId="06175A9B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mineral</w:t>
            </w:r>
          </w:p>
          <w:p w14:paraId="67348D1D" w14:textId="2217AD26" w:rsidR="009A104C" w:rsidRPr="00996BE0" w:rsidRDefault="00996BE0" w:rsidP="009A104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 xml:space="preserve">molecule </w:t>
            </w:r>
          </w:p>
          <w:p w14:paraId="6F47E74D" w14:textId="7E535EFB" w:rsidR="009A104C" w:rsidRPr="00996BE0" w:rsidRDefault="00996BE0" w:rsidP="009A104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 xml:space="preserve">organic matter </w:t>
            </w:r>
          </w:p>
          <w:p w14:paraId="34815DCC" w14:textId="5B7FA314" w:rsidR="009A104C" w:rsidRPr="00996BE0" w:rsidRDefault="00996BE0" w:rsidP="009A104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 xml:space="preserve">palaeontology </w:t>
            </w:r>
          </w:p>
          <w:p w14:paraId="61F83971" w14:textId="7E005AA7" w:rsidR="009A104C" w:rsidRPr="00996BE0" w:rsidRDefault="00996BE0" w:rsidP="009A104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 xml:space="preserve">permeable </w:t>
            </w:r>
          </w:p>
          <w:p w14:paraId="0AC09831" w14:textId="724AC3F6" w:rsidR="009A104C" w:rsidRPr="00996BE0" w:rsidRDefault="00996BE0" w:rsidP="009A104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precipitation</w:t>
            </w:r>
          </w:p>
          <w:p w14:paraId="1494DDED" w14:textId="21E93CD0" w:rsidR="009A104C" w:rsidRPr="00996BE0" w:rsidRDefault="00996BE0" w:rsidP="007B21A6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 xml:space="preserve">rock </w:t>
            </w:r>
          </w:p>
        </w:tc>
        <w:tc>
          <w:tcPr>
            <w:tcW w:w="3544" w:type="dxa"/>
            <w:tcBorders>
              <w:left w:val="nil"/>
            </w:tcBorders>
          </w:tcPr>
          <w:p w14:paraId="19EB038B" w14:textId="639422BF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 xml:space="preserve">sand </w:t>
            </w:r>
          </w:p>
          <w:p w14:paraId="0CACF404" w14:textId="0BC746C5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 xml:space="preserve">silt </w:t>
            </w:r>
          </w:p>
          <w:p w14:paraId="09A752FF" w14:textId="58F8E065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smooth</w:t>
            </w:r>
          </w:p>
          <w:p w14:paraId="167F202E" w14:textId="577DFC6B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 xml:space="preserve">soil </w:t>
            </w:r>
          </w:p>
          <w:p w14:paraId="5822F770" w14:textId="784E4098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solid</w:t>
            </w:r>
          </w:p>
          <w:p w14:paraId="53191798" w14:textId="418489EA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state of matter</w:t>
            </w:r>
          </w:p>
          <w:p w14:paraId="46E819A9" w14:textId="16610DB8" w:rsidR="009A104C" w:rsidRPr="00996BE0" w:rsidRDefault="00996BE0" w:rsidP="00FE777C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temperature</w:t>
            </w:r>
          </w:p>
          <w:p w14:paraId="31098661" w14:textId="5F4C7A10" w:rsidR="009A104C" w:rsidRPr="00B30E45" w:rsidRDefault="00996BE0" w:rsidP="00B30E45">
            <w:pPr>
              <w:rPr>
                <w:rFonts w:cstheme="minorHAnsi"/>
                <w:color w:val="92D050"/>
                <w:sz w:val="22"/>
                <w:szCs w:val="22"/>
              </w:rPr>
            </w:pPr>
            <w:r w:rsidRPr="00996BE0">
              <w:rPr>
                <w:rFonts w:ascii="Avenir Book" w:hAnsi="Avenir Book" w:cstheme="minorHAnsi"/>
                <w:sz w:val="20"/>
                <w:szCs w:val="20"/>
              </w:rPr>
              <w:t>volume</w:t>
            </w:r>
          </w:p>
        </w:tc>
      </w:tr>
    </w:tbl>
    <w:p w14:paraId="4DCA5D68" w14:textId="77777777" w:rsidR="00FE777C" w:rsidRPr="00996BE0" w:rsidRDefault="00FE777C" w:rsidP="00996BE0">
      <w:pPr>
        <w:rPr>
          <w:b/>
          <w:bCs/>
          <w:sz w:val="10"/>
          <w:szCs w:val="10"/>
        </w:rPr>
      </w:pPr>
    </w:p>
    <w:sectPr w:rsidR="00FE777C" w:rsidRPr="00996BE0" w:rsidSect="00D952BA">
      <w:headerReference w:type="even" r:id="rId7"/>
      <w:headerReference w:type="default" r:id="rId8"/>
      <w:headerReference w:type="first" r:id="rId9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AA3957" w14:textId="77777777" w:rsidR="00206F8B" w:rsidRDefault="00206F8B" w:rsidP="005763A9">
      <w:r>
        <w:separator/>
      </w:r>
    </w:p>
  </w:endnote>
  <w:endnote w:type="continuationSeparator" w:id="0">
    <w:p w14:paraId="5827E1D1" w14:textId="77777777" w:rsidR="00206F8B" w:rsidRDefault="00206F8B" w:rsidP="00576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enir Book">
    <w:altName w:val="Avenir Book"/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F9C5C5" w14:textId="77777777" w:rsidR="00206F8B" w:rsidRDefault="00206F8B" w:rsidP="005763A9">
      <w:r>
        <w:separator/>
      </w:r>
    </w:p>
  </w:footnote>
  <w:footnote w:type="continuationSeparator" w:id="0">
    <w:p w14:paraId="14AFBC84" w14:textId="77777777" w:rsidR="00206F8B" w:rsidRDefault="00206F8B" w:rsidP="00576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E0FB06" w14:textId="746F2F3A" w:rsidR="005763A9" w:rsidRDefault="00206F8B">
    <w:pPr>
      <w:pStyle w:val="Header"/>
    </w:pPr>
    <w:r>
      <w:rPr>
        <w:noProof/>
      </w:rPr>
      <w:pict w14:anchorId="6873CA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19440" o:spid="_x0000_s2051" type="#_x0000_t75" alt="" style="position:absolute;margin-left:0;margin-top:0;width:842pt;height:59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E74C81" w14:textId="7169C4B1" w:rsidR="006143B7" w:rsidRDefault="00493B9B">
    <w:pPr>
      <w:pStyle w:val="Header"/>
    </w:pPr>
    <w:r>
      <w:rPr>
        <w:noProof/>
      </w:rPr>
      <w:drawing>
        <wp:anchor distT="0" distB="0" distL="114300" distR="114300" simplePos="0" relativeHeight="251667456" behindDoc="0" locked="0" layoutInCell="1" allowOverlap="1" wp14:anchorId="01ABB869" wp14:editId="07AA269B">
          <wp:simplePos x="0" y="0"/>
          <wp:positionH relativeFrom="column">
            <wp:posOffset>-914400</wp:posOffset>
          </wp:positionH>
          <wp:positionV relativeFrom="paragraph">
            <wp:posOffset>-449581</wp:posOffset>
          </wp:positionV>
          <wp:extent cx="10775852" cy="761502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79285" cy="76174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6F8B">
      <w:rPr>
        <w:noProof/>
      </w:rPr>
      <w:pict w14:anchorId="11D682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19441" o:spid="_x0000_s2050" type="#_x0000_t75" alt="" style="position:absolute;margin-left:0;margin-top:0;width:842pt;height:59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A3EE7" w14:textId="08C2BC41" w:rsidR="005763A9" w:rsidRDefault="00206F8B">
    <w:pPr>
      <w:pStyle w:val="Header"/>
    </w:pPr>
    <w:r>
      <w:rPr>
        <w:noProof/>
      </w:rPr>
      <w:pict w14:anchorId="31BCC1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19439" o:spid="_x0000_s2049" type="#_x0000_t75" alt="" style="position:absolute;margin-left:0;margin-top:0;width:842pt;height:59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0E"/>
    <w:multiLevelType w:val="hybridMultilevel"/>
    <w:tmpl w:val="FCF62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82FA2"/>
    <w:multiLevelType w:val="hybridMultilevel"/>
    <w:tmpl w:val="B2608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84C56"/>
    <w:multiLevelType w:val="hybridMultilevel"/>
    <w:tmpl w:val="1188F2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2574B26"/>
    <w:multiLevelType w:val="hybridMultilevel"/>
    <w:tmpl w:val="CB1A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84731"/>
    <w:multiLevelType w:val="hybridMultilevel"/>
    <w:tmpl w:val="DA00D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F2381A"/>
    <w:multiLevelType w:val="hybridMultilevel"/>
    <w:tmpl w:val="841A5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3E4DD6"/>
    <w:multiLevelType w:val="hybridMultilevel"/>
    <w:tmpl w:val="36E69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E50F97"/>
    <w:multiLevelType w:val="hybridMultilevel"/>
    <w:tmpl w:val="EBE0B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1161B"/>
    <w:multiLevelType w:val="hybridMultilevel"/>
    <w:tmpl w:val="E43C5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8"/>
  </w:num>
  <w:num w:numId="5">
    <w:abstractNumId w:val="1"/>
  </w:num>
  <w:num w:numId="6">
    <w:abstractNumId w:val="7"/>
  </w:num>
  <w:num w:numId="7">
    <w:abstractNumId w:val="0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2BA"/>
    <w:rsid w:val="00003220"/>
    <w:rsid w:val="00026A22"/>
    <w:rsid w:val="00061AA8"/>
    <w:rsid w:val="000949E5"/>
    <w:rsid w:val="000E11F0"/>
    <w:rsid w:val="0010107D"/>
    <w:rsid w:val="00160A9B"/>
    <w:rsid w:val="00201905"/>
    <w:rsid w:val="00206F8B"/>
    <w:rsid w:val="00224EB2"/>
    <w:rsid w:val="00274430"/>
    <w:rsid w:val="002B2083"/>
    <w:rsid w:val="0035070D"/>
    <w:rsid w:val="00354026"/>
    <w:rsid w:val="003B6979"/>
    <w:rsid w:val="00420B5C"/>
    <w:rsid w:val="00431AC6"/>
    <w:rsid w:val="004432C0"/>
    <w:rsid w:val="00493B9B"/>
    <w:rsid w:val="004E0934"/>
    <w:rsid w:val="00500F3E"/>
    <w:rsid w:val="00537C9C"/>
    <w:rsid w:val="005763A9"/>
    <w:rsid w:val="00582FA9"/>
    <w:rsid w:val="005E3B6A"/>
    <w:rsid w:val="006143B7"/>
    <w:rsid w:val="00654685"/>
    <w:rsid w:val="00676524"/>
    <w:rsid w:val="0069092F"/>
    <w:rsid w:val="006C29AB"/>
    <w:rsid w:val="006C5E4F"/>
    <w:rsid w:val="006C74BC"/>
    <w:rsid w:val="006E53D7"/>
    <w:rsid w:val="007B21A6"/>
    <w:rsid w:val="00886BAC"/>
    <w:rsid w:val="00914AE9"/>
    <w:rsid w:val="0096346A"/>
    <w:rsid w:val="00996BE0"/>
    <w:rsid w:val="00997FD8"/>
    <w:rsid w:val="009A104C"/>
    <w:rsid w:val="009B152F"/>
    <w:rsid w:val="009E1C2D"/>
    <w:rsid w:val="009E3089"/>
    <w:rsid w:val="00A1286C"/>
    <w:rsid w:val="00A42E52"/>
    <w:rsid w:val="00A91F3F"/>
    <w:rsid w:val="00AB13EC"/>
    <w:rsid w:val="00AD502A"/>
    <w:rsid w:val="00AF56C6"/>
    <w:rsid w:val="00B30E45"/>
    <w:rsid w:val="00B435F0"/>
    <w:rsid w:val="00B75438"/>
    <w:rsid w:val="00BB0961"/>
    <w:rsid w:val="00BE5F0F"/>
    <w:rsid w:val="00C03733"/>
    <w:rsid w:val="00C14621"/>
    <w:rsid w:val="00C4406C"/>
    <w:rsid w:val="00C53730"/>
    <w:rsid w:val="00C648E4"/>
    <w:rsid w:val="00CA2D40"/>
    <w:rsid w:val="00CA6C0C"/>
    <w:rsid w:val="00CB5207"/>
    <w:rsid w:val="00CB55ED"/>
    <w:rsid w:val="00CE6F3E"/>
    <w:rsid w:val="00D0231B"/>
    <w:rsid w:val="00D20660"/>
    <w:rsid w:val="00D45FEC"/>
    <w:rsid w:val="00D70FF4"/>
    <w:rsid w:val="00D952BA"/>
    <w:rsid w:val="00DB3B32"/>
    <w:rsid w:val="00DC2A8A"/>
    <w:rsid w:val="00E40D2D"/>
    <w:rsid w:val="00EA1D5C"/>
    <w:rsid w:val="00F3417F"/>
    <w:rsid w:val="00F41C10"/>
    <w:rsid w:val="00FD262D"/>
    <w:rsid w:val="00FE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565D709"/>
  <w15:chartTrackingRefBased/>
  <w15:docId w15:val="{839B016F-56F6-5945-BF92-9776A88B7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52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52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63A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63A9"/>
  </w:style>
  <w:style w:type="paragraph" w:styleId="Footer">
    <w:name w:val="footer"/>
    <w:basedOn w:val="Normal"/>
    <w:link w:val="FooterChar"/>
    <w:uiPriority w:val="99"/>
    <w:unhideWhenUsed/>
    <w:rsid w:val="005763A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5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1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7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7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4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4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6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6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Sutton</dc:creator>
  <cp:keywords/>
  <dc:description/>
  <cp:lastModifiedBy>Elaine Sutton</cp:lastModifiedBy>
  <cp:revision>9</cp:revision>
  <dcterms:created xsi:type="dcterms:W3CDTF">2021-01-28T16:47:00Z</dcterms:created>
  <dcterms:modified xsi:type="dcterms:W3CDTF">2021-04-01T10:18:00Z</dcterms:modified>
</cp:coreProperties>
</file>