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0440D5" w14:textId="751CF17E" w:rsidR="00F719A0" w:rsidRDefault="00F719A0" w:rsidP="000E0978"/>
    <w:p w14:paraId="72697378" w14:textId="20482069" w:rsidR="00D20375" w:rsidRPr="00B41164" w:rsidRDefault="00D20375" w:rsidP="000E0978">
      <w:pPr>
        <w:rPr>
          <w:sz w:val="16"/>
          <w:szCs w:val="16"/>
        </w:rPr>
      </w:pPr>
    </w:p>
    <w:p w14:paraId="2ED0C899" w14:textId="1AAC73FF" w:rsidR="00D20375" w:rsidRPr="00B41164" w:rsidRDefault="00D20375" w:rsidP="000E0978">
      <w:pPr>
        <w:rPr>
          <w:sz w:val="8"/>
          <w:szCs w:val="8"/>
        </w:rPr>
      </w:pPr>
    </w:p>
    <w:p w14:paraId="64EAAC04" w14:textId="77777777" w:rsidR="00D20375" w:rsidRPr="00D20375" w:rsidRDefault="00D20375" w:rsidP="000E0978">
      <w:pPr>
        <w:rPr>
          <w:sz w:val="2"/>
          <w:szCs w:val="2"/>
        </w:rPr>
      </w:pP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1838"/>
        <w:gridCol w:w="2268"/>
        <w:gridCol w:w="1772"/>
        <w:gridCol w:w="1772"/>
        <w:gridCol w:w="3260"/>
        <w:gridCol w:w="3265"/>
      </w:tblGrid>
      <w:tr w:rsidR="00BC78DA" w14:paraId="1DD98CE8" w14:textId="04E05372" w:rsidTr="00BC78DA">
        <w:trPr>
          <w:trHeight w:val="619"/>
          <w:jc w:val="center"/>
        </w:trPr>
        <w:tc>
          <w:tcPr>
            <w:tcW w:w="4106" w:type="dxa"/>
            <w:gridSpan w:val="2"/>
            <w:shd w:val="clear" w:color="auto" w:fill="92D050"/>
            <w:vAlign w:val="center"/>
          </w:tcPr>
          <w:p w14:paraId="5C86F953" w14:textId="0DD848DF" w:rsidR="00BC78DA" w:rsidRPr="007851C0" w:rsidRDefault="00BC78DA" w:rsidP="00BC78D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7851C0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FULL OF BEANS</w:t>
            </w:r>
          </w:p>
        </w:tc>
        <w:tc>
          <w:tcPr>
            <w:tcW w:w="3544" w:type="dxa"/>
            <w:gridSpan w:val="2"/>
            <w:shd w:val="clear" w:color="auto" w:fill="92D050"/>
            <w:vAlign w:val="center"/>
          </w:tcPr>
          <w:p w14:paraId="4117CF07" w14:textId="3A492B98" w:rsidR="00BC78DA" w:rsidRPr="007851C0" w:rsidRDefault="00BC78DA" w:rsidP="00BC78D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7851C0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GLOBAL WARNING</w:t>
            </w:r>
          </w:p>
        </w:tc>
        <w:tc>
          <w:tcPr>
            <w:tcW w:w="3260" w:type="dxa"/>
            <w:shd w:val="clear" w:color="auto" w:fill="7030A0"/>
            <w:vAlign w:val="center"/>
          </w:tcPr>
          <w:p w14:paraId="496E0C45" w14:textId="3DFC0325" w:rsidR="00BC78DA" w:rsidRPr="000E0978" w:rsidRDefault="00BC78DA" w:rsidP="00BC78DA">
            <w:pPr>
              <w:jc w:val="center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7851C0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I HAVE A DREAM</w:t>
            </w:r>
          </w:p>
        </w:tc>
        <w:tc>
          <w:tcPr>
            <w:tcW w:w="3265" w:type="dxa"/>
            <w:shd w:val="clear" w:color="auto" w:fill="7030A0"/>
            <w:vAlign w:val="center"/>
          </w:tcPr>
          <w:p w14:paraId="7430DCFA" w14:textId="6BB848DD" w:rsidR="00BC78DA" w:rsidRPr="007851C0" w:rsidRDefault="00BC78DA" w:rsidP="00BC78DA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7851C0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COME FLY WITH ME! AMERICA</w:t>
            </w:r>
          </w:p>
        </w:tc>
      </w:tr>
      <w:tr w:rsidR="00BC78DA" w14:paraId="37838126" w14:textId="77777777" w:rsidTr="00D20375">
        <w:trPr>
          <w:trHeight w:val="857"/>
          <w:jc w:val="center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center"/>
          </w:tcPr>
          <w:p w14:paraId="4C3FDF05" w14:textId="7471CD3C" w:rsidR="00BC78DA" w:rsidRPr="00BC78DA" w:rsidRDefault="00BC78DA" w:rsidP="00BC78DA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0E0978">
              <w:rPr>
                <w:rFonts w:ascii="Avenir Book" w:hAnsi="Avenir Book"/>
                <w:b/>
                <w:bCs/>
                <w:sz w:val="20"/>
                <w:szCs w:val="20"/>
              </w:rPr>
              <w:t>ELECTRICITY / ENERGY SOURCES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14:paraId="495B990F" w14:textId="4CDF3BE3" w:rsidR="00BC78DA" w:rsidRPr="00BC78DA" w:rsidRDefault="00BC78DA" w:rsidP="00BC78DA">
            <w:pPr>
              <w:jc w:val="center"/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0E0978">
              <w:rPr>
                <w:rFonts w:ascii="Avenir Book" w:hAnsi="Avenir Book" w:cstheme="minorHAnsi"/>
                <w:b/>
                <w:bCs/>
                <w:sz w:val="20"/>
                <w:szCs w:val="20"/>
              </w:rPr>
              <w:t>PROPERTIES AND CHANGES OF MATERIALS</w:t>
            </w:r>
          </w:p>
        </w:tc>
        <w:tc>
          <w:tcPr>
            <w:tcW w:w="3260" w:type="dxa"/>
            <w:vAlign w:val="center"/>
          </w:tcPr>
          <w:p w14:paraId="5A0BB0E9" w14:textId="414BC9A3" w:rsidR="00BC78DA" w:rsidRPr="00BC78DA" w:rsidRDefault="00BC78DA" w:rsidP="00BC78DA">
            <w:pPr>
              <w:jc w:val="center"/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0E0978">
              <w:rPr>
                <w:rFonts w:ascii="Avenir Book" w:hAnsi="Avenir Book" w:cstheme="minorHAnsi"/>
                <w:b/>
                <w:bCs/>
                <w:sz w:val="20"/>
                <w:szCs w:val="20"/>
              </w:rPr>
              <w:t>LIVING THINGS AND THEIR HABITATS / EVOLUTION AND INHERITANCE</w:t>
            </w:r>
          </w:p>
        </w:tc>
        <w:tc>
          <w:tcPr>
            <w:tcW w:w="3265" w:type="dxa"/>
            <w:vAlign w:val="center"/>
          </w:tcPr>
          <w:p w14:paraId="0D8EBA08" w14:textId="7093FA7F" w:rsidR="00BC78DA" w:rsidRPr="00BC78DA" w:rsidRDefault="00BC78DA" w:rsidP="00BC78DA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802846">
              <w:rPr>
                <w:rFonts w:ascii="Avenir Book" w:hAnsi="Avenir Book"/>
                <w:b/>
                <w:bCs/>
                <w:sz w:val="20"/>
                <w:szCs w:val="20"/>
              </w:rPr>
              <w:t>MATERIALS</w:t>
            </w:r>
          </w:p>
        </w:tc>
      </w:tr>
      <w:tr w:rsidR="00D20375" w14:paraId="6D164AE6" w14:textId="3C9AAC36" w:rsidTr="00D20375">
        <w:trPr>
          <w:trHeight w:val="1833"/>
          <w:jc w:val="center"/>
        </w:trPr>
        <w:tc>
          <w:tcPr>
            <w:tcW w:w="1838" w:type="dxa"/>
            <w:tcBorders>
              <w:right w:val="nil"/>
            </w:tcBorders>
          </w:tcPr>
          <w:p w14:paraId="7DBE92C0" w14:textId="2F090221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brightness</w:t>
            </w:r>
          </w:p>
          <w:p w14:paraId="1310D44D" w14:textId="23C8706D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bulb</w:t>
            </w:r>
          </w:p>
          <w:p w14:paraId="07AD4DE4" w14:textId="6BC1C8DE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 xml:space="preserve">bulb </w:t>
            </w:r>
          </w:p>
          <w:p w14:paraId="1E91D4FC" w14:textId="3A4A36BE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buzzer</w:t>
            </w:r>
          </w:p>
          <w:p w14:paraId="5BA48104" w14:textId="725CCD04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calorie</w:t>
            </w:r>
          </w:p>
          <w:p w14:paraId="50F65C81" w14:textId="3413F370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cell</w:t>
            </w:r>
          </w:p>
          <w:p w14:paraId="1647A9D7" w14:textId="4577B7EC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circuit diagram</w:t>
            </w:r>
          </w:p>
          <w:p w14:paraId="564B62F0" w14:textId="1AC4F93F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coal</w:t>
            </w:r>
          </w:p>
          <w:p w14:paraId="251F761E" w14:textId="77B75FE1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consumption</w:t>
            </w:r>
          </w:p>
          <w:p w14:paraId="43032A13" w14:textId="29761810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efficiency</w:t>
            </w:r>
          </w:p>
          <w:p w14:paraId="6B71F830" w14:textId="532AF083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energy</w:t>
            </w:r>
          </w:p>
          <w:p w14:paraId="0E4B28C0" w14:textId="56EA59F4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fuel</w:t>
            </w:r>
          </w:p>
          <w:p w14:paraId="685E7BA2" w14:textId="7AD13FDC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gas</w:t>
            </w:r>
          </w:p>
          <w:p w14:paraId="0BB9EA4B" w14:textId="38E6666C" w:rsidR="00D20375" w:rsidRPr="001D36AE" w:rsidRDefault="001D36AE" w:rsidP="00271F9D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kinetic</w:t>
            </w:r>
          </w:p>
          <w:p w14:paraId="765DFD0F" w14:textId="25765672" w:rsidR="00D20375" w:rsidRPr="001D36AE" w:rsidRDefault="001D36AE" w:rsidP="00271F9D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nuclear</w:t>
            </w:r>
          </w:p>
          <w:p w14:paraId="0EC22309" w14:textId="54850E91" w:rsidR="00D20375" w:rsidRPr="001D36AE" w:rsidRDefault="001D36AE" w:rsidP="00271F9D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oil</w:t>
            </w:r>
          </w:p>
          <w:p w14:paraId="48C6CA0A" w14:textId="213A29DA" w:rsidR="00D20375" w:rsidRPr="001D36AE" w:rsidRDefault="001D36AE" w:rsidP="00271F9D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plutonium</w:t>
            </w:r>
          </w:p>
          <w:p w14:paraId="0D41BD33" w14:textId="592539DF" w:rsidR="00D20375" w:rsidRPr="001D36AE" w:rsidRDefault="001D36AE" w:rsidP="00271F9D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pollution</w:t>
            </w:r>
          </w:p>
          <w:p w14:paraId="5A2DC6EF" w14:textId="5D96017F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radioactive</w:t>
            </w:r>
          </w:p>
        </w:tc>
        <w:tc>
          <w:tcPr>
            <w:tcW w:w="2268" w:type="dxa"/>
            <w:tcBorders>
              <w:left w:val="nil"/>
            </w:tcBorders>
          </w:tcPr>
          <w:p w14:paraId="24D15D3A" w14:textId="2E5C98B2" w:rsidR="00D20375" w:rsidRPr="001D36AE" w:rsidRDefault="001D36AE" w:rsidP="00D20375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renewable/</w:t>
            </w:r>
          </w:p>
          <w:p w14:paraId="2E7CB782" w14:textId="7D461AD5" w:rsidR="00D20375" w:rsidRPr="001D36AE" w:rsidRDefault="001D36AE" w:rsidP="00D20375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non-renewable energy sources</w:t>
            </w:r>
          </w:p>
          <w:p w14:paraId="0198D251" w14:textId="2562939B" w:rsidR="00D20375" w:rsidRPr="001D36AE" w:rsidRDefault="001D36AE" w:rsidP="00D20375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sustainable</w:t>
            </w:r>
          </w:p>
          <w:p w14:paraId="5EC929F7" w14:textId="1E37E7D1" w:rsidR="00D20375" w:rsidRPr="001D36AE" w:rsidRDefault="001D36AE" w:rsidP="00D20375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thermal</w:t>
            </w:r>
          </w:p>
          <w:p w14:paraId="087C956A" w14:textId="5F60A1E2" w:rsidR="00D20375" w:rsidRPr="001D36AE" w:rsidRDefault="001D36AE" w:rsidP="00D20375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uranium</w:t>
            </w:r>
          </w:p>
          <w:p w14:paraId="7A32E74C" w14:textId="4789BF9F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voltage</w:t>
            </w:r>
          </w:p>
          <w:p w14:paraId="0DE051F6" w14:textId="48098D36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volume</w:t>
            </w:r>
          </w:p>
          <w:p w14:paraId="64BA3C21" w14:textId="5D213BC9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wind power</w:t>
            </w:r>
          </w:p>
        </w:tc>
        <w:tc>
          <w:tcPr>
            <w:tcW w:w="1772" w:type="dxa"/>
            <w:tcBorders>
              <w:right w:val="nil"/>
            </w:tcBorders>
          </w:tcPr>
          <w:p w14:paraId="65B66A5E" w14:textId="0B14687F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biodegradable</w:t>
            </w:r>
          </w:p>
          <w:p w14:paraId="221B864C" w14:textId="0948F80B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conductivity (electrical and thermal)</w:t>
            </w:r>
          </w:p>
          <w:p w14:paraId="14FBC58A" w14:textId="43D3CAC6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dissolve</w:t>
            </w:r>
          </w:p>
          <w:p w14:paraId="19D5EDE4" w14:textId="1BD1ED3C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dredging</w:t>
            </w:r>
          </w:p>
          <w:p w14:paraId="3F14047E" w14:textId="51BA0936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evaporating</w:t>
            </w:r>
          </w:p>
          <w:p w14:paraId="7DFD263E" w14:textId="4AB6FB56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filtering</w:t>
            </w:r>
          </w:p>
          <w:p w14:paraId="73B11BDF" w14:textId="4BA2911A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gas</w:t>
            </w:r>
          </w:p>
          <w:p w14:paraId="6C8723E2" w14:textId="04269376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irreversible</w:t>
            </w:r>
          </w:p>
          <w:p w14:paraId="17788845" w14:textId="61EA61DB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liquid</w:t>
            </w:r>
          </w:p>
          <w:p w14:paraId="06107997" w14:textId="0BCC81D3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magnet</w:t>
            </w:r>
          </w:p>
          <w:p w14:paraId="41154403" w14:textId="0D8486E3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mixing</w:t>
            </w:r>
          </w:p>
          <w:p w14:paraId="67DEFCBB" w14:textId="57A227FB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nurdles</w:t>
            </w:r>
          </w:p>
          <w:p w14:paraId="5EADB7DF" w14:textId="1AA6B525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pollutants</w:t>
            </w:r>
          </w:p>
          <w:p w14:paraId="4973DA86" w14:textId="3258B9BC" w:rsidR="00D20375" w:rsidRPr="001D36AE" w:rsidRDefault="001D36AE" w:rsidP="00D20375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recycle</w:t>
            </w:r>
          </w:p>
          <w:p w14:paraId="7C9331D3" w14:textId="1F355E3A" w:rsidR="00D20375" w:rsidRPr="001D36AE" w:rsidRDefault="001D36AE" w:rsidP="00D20375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reduce</w:t>
            </w:r>
          </w:p>
          <w:p w14:paraId="35EB621D" w14:textId="282B8D1C" w:rsidR="00D20375" w:rsidRPr="001D36AE" w:rsidRDefault="001D36AE" w:rsidP="00D20375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reuse</w:t>
            </w:r>
          </w:p>
          <w:p w14:paraId="221FD31F" w14:textId="5B34C290" w:rsidR="00D20375" w:rsidRPr="001D36AE" w:rsidRDefault="001D36AE" w:rsidP="00D20375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reversible</w:t>
            </w:r>
          </w:p>
          <w:p w14:paraId="0C93CD77" w14:textId="6423E895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separating</w:t>
            </w:r>
          </w:p>
        </w:tc>
        <w:tc>
          <w:tcPr>
            <w:tcW w:w="1772" w:type="dxa"/>
            <w:tcBorders>
              <w:left w:val="nil"/>
            </w:tcBorders>
          </w:tcPr>
          <w:p w14:paraId="60B7B6C1" w14:textId="6E452D0B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sieving</w:t>
            </w:r>
          </w:p>
          <w:p w14:paraId="02EAE814" w14:textId="51D6E46A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solid</w:t>
            </w:r>
          </w:p>
          <w:p w14:paraId="08D5F234" w14:textId="3D376FBA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solubility</w:t>
            </w:r>
          </w:p>
          <w:p w14:paraId="12B96B72" w14:textId="537DA251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solution</w:t>
            </w:r>
          </w:p>
          <w:p w14:paraId="6E5BA182" w14:textId="5392AD69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substance</w:t>
            </w:r>
          </w:p>
          <w:p w14:paraId="4C4FF685" w14:textId="2F5BB6C9" w:rsidR="00D20375" w:rsidRPr="001D36AE" w:rsidRDefault="001D36AE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  <w:t>waste</w:t>
            </w:r>
          </w:p>
          <w:p w14:paraId="57A1B01A" w14:textId="7D82C056" w:rsidR="00D20375" w:rsidRPr="001D36AE" w:rsidRDefault="00D20375" w:rsidP="00BC78DA">
            <w:pPr>
              <w:spacing w:before="100" w:beforeAutospacing="1" w:after="100" w:afterAutospacing="1"/>
              <w:contextualSpacing/>
              <w:rPr>
                <w:rFonts w:ascii="Avenir Book" w:eastAsia="Times New Roman" w:hAnsi="Avenir Book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2A694F4" w14:textId="0910C690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adaptation</w:t>
            </w:r>
          </w:p>
          <w:p w14:paraId="3BAD1049" w14:textId="4845CF43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amphibian</w:t>
            </w:r>
          </w:p>
          <w:p w14:paraId="79568A78" w14:textId="100D6656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appearance</w:t>
            </w:r>
          </w:p>
          <w:p w14:paraId="080B2884" w14:textId="5AC9DEA6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biomes</w:t>
            </w:r>
          </w:p>
          <w:p w14:paraId="2F1DFA70" w14:textId="07B39B7E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bird</w:t>
            </w:r>
          </w:p>
          <w:p w14:paraId="2C1D7427" w14:textId="7077790A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birth rate</w:t>
            </w:r>
          </w:p>
          <w:p w14:paraId="00FDD15E" w14:textId="5E151702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classification</w:t>
            </w:r>
          </w:p>
          <w:p w14:paraId="2455A46B" w14:textId="7C708556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egg</w:t>
            </w:r>
          </w:p>
          <w:p w14:paraId="0491693A" w14:textId="4AC9C1B8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environment</w:t>
            </w:r>
          </w:p>
          <w:p w14:paraId="597E9891" w14:textId="228A7E58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evolution</w:t>
            </w:r>
          </w:p>
          <w:p w14:paraId="68AFE799" w14:textId="2EFC7DEB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gills</w:t>
            </w:r>
          </w:p>
          <w:p w14:paraId="3F54D6E9" w14:textId="2B847337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habitat</w:t>
            </w:r>
          </w:p>
          <w:p w14:paraId="34C58BED" w14:textId="5358D924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hereditary</w:t>
            </w:r>
          </w:p>
          <w:p w14:paraId="1995D06D" w14:textId="1985674F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insect</w:t>
            </w:r>
          </w:p>
          <w:p w14:paraId="2369AA75" w14:textId="781FE70F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invertebrate</w:t>
            </w:r>
          </w:p>
          <w:p w14:paraId="27BD2193" w14:textId="69004D3D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mammal</w:t>
            </w:r>
          </w:p>
          <w:p w14:paraId="1DBDBA6E" w14:textId="582BCF1D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reproduction</w:t>
            </w:r>
          </w:p>
          <w:p w14:paraId="12A5C004" w14:textId="002A2F1F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sexual reproduction</w:t>
            </w:r>
          </w:p>
          <w:p w14:paraId="7BC419D0" w14:textId="59FC0778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tendrils</w:t>
            </w:r>
          </w:p>
          <w:p w14:paraId="2D1F41E4" w14:textId="7E95DEF8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theories of evolution</w:t>
            </w:r>
          </w:p>
          <w:p w14:paraId="70EDC7C9" w14:textId="18CE48FB" w:rsidR="00D20375" w:rsidRPr="001D36AE" w:rsidRDefault="001D36AE" w:rsidP="00BC78DA">
            <w:pPr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  <w:lang w:val="en-US"/>
              </w:rPr>
              <w:t>vertebrate</w:t>
            </w:r>
          </w:p>
        </w:tc>
        <w:tc>
          <w:tcPr>
            <w:tcW w:w="3265" w:type="dxa"/>
          </w:tcPr>
          <w:p w14:paraId="458D54C1" w14:textId="7271514C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absorbency</w:t>
            </w:r>
          </w:p>
          <w:p w14:paraId="59F937E5" w14:textId="7FF92159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classify</w:t>
            </w:r>
          </w:p>
          <w:p w14:paraId="48E2267B" w14:textId="65099C55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cotton</w:t>
            </w:r>
          </w:p>
          <w:p w14:paraId="26EB11CE" w14:textId="13521D48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environmentally friendly</w:t>
            </w:r>
          </w:p>
          <w:p w14:paraId="2316CC80" w14:textId="5F4DCD4E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flexibility</w:t>
            </w:r>
          </w:p>
          <w:p w14:paraId="3CB01AF9" w14:textId="4F25044E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man-made materials</w:t>
            </w:r>
          </w:p>
          <w:p w14:paraId="4B079F71" w14:textId="09F407BE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manufacturing</w:t>
            </w:r>
          </w:p>
          <w:p w14:paraId="7E7C9BD9" w14:textId="46AF6EB3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natural</w:t>
            </w:r>
          </w:p>
          <w:p w14:paraId="0D73BFF5" w14:textId="7349625A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process</w:t>
            </w:r>
          </w:p>
          <w:p w14:paraId="2C97D1AD" w14:textId="2EA7AFE9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properties</w:t>
            </w:r>
          </w:p>
          <w:p w14:paraId="5753B21D" w14:textId="10DA6851" w:rsidR="00D20375" w:rsidRPr="001D36AE" w:rsidRDefault="001D36AE" w:rsidP="00BC78DA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strength</w:t>
            </w:r>
          </w:p>
          <w:p w14:paraId="6A099808" w14:textId="77777777" w:rsidR="00D20375" w:rsidRPr="001D36AE" w:rsidRDefault="00D20375" w:rsidP="00BC78DA">
            <w:pPr>
              <w:jc w:val="center"/>
              <w:rPr>
                <w:rFonts w:ascii="Avenir Book" w:hAnsi="Avenir Book" w:cstheme="minorHAnsi"/>
                <w:sz w:val="20"/>
                <w:szCs w:val="20"/>
              </w:rPr>
            </w:pPr>
          </w:p>
        </w:tc>
      </w:tr>
    </w:tbl>
    <w:p w14:paraId="00AB3FDE" w14:textId="44BDD940" w:rsidR="00B84D42" w:rsidRDefault="00B84D42" w:rsidP="00B84D42"/>
    <w:p w14:paraId="28B007F9" w14:textId="76B91908" w:rsidR="000E0978" w:rsidRDefault="000E0978" w:rsidP="00B84D42"/>
    <w:p w14:paraId="36022D23" w14:textId="4666DE48" w:rsidR="00B41164" w:rsidRPr="00B41164" w:rsidRDefault="00B41164" w:rsidP="00B84D42">
      <w:pPr>
        <w:rPr>
          <w:sz w:val="8"/>
          <w:szCs w:val="8"/>
        </w:rPr>
      </w:pPr>
    </w:p>
    <w:p w14:paraId="255C28C6" w14:textId="25E0B0E3" w:rsidR="00D20375" w:rsidRPr="00D20375" w:rsidRDefault="001D36AE" w:rsidP="00B84D42">
      <w:pPr>
        <w:rPr>
          <w:sz w:val="32"/>
          <w:szCs w:val="32"/>
        </w:rPr>
      </w:pPr>
      <w:r>
        <w:br/>
      </w:r>
    </w:p>
    <w:tbl>
      <w:tblPr>
        <w:tblStyle w:val="TableGrid"/>
        <w:tblW w:w="14175" w:type="dxa"/>
        <w:jc w:val="center"/>
        <w:tblLook w:val="04A0" w:firstRow="1" w:lastRow="0" w:firstColumn="1" w:lastColumn="0" w:noHBand="0" w:noVBand="1"/>
      </w:tblPr>
      <w:tblGrid>
        <w:gridCol w:w="3659"/>
        <w:gridCol w:w="3569"/>
        <w:gridCol w:w="3553"/>
        <w:gridCol w:w="1697"/>
        <w:gridCol w:w="1697"/>
      </w:tblGrid>
      <w:tr w:rsidR="00BC78DA" w14:paraId="40807A0B" w14:textId="46711D34" w:rsidTr="001D36AE">
        <w:trPr>
          <w:trHeight w:val="695"/>
          <w:jc w:val="center"/>
        </w:trPr>
        <w:tc>
          <w:tcPr>
            <w:tcW w:w="3659" w:type="dxa"/>
            <w:shd w:val="clear" w:color="auto" w:fill="FF9C00"/>
            <w:vAlign w:val="center"/>
          </w:tcPr>
          <w:p w14:paraId="7C89BCB3" w14:textId="6255C54B" w:rsidR="00BC78DA" w:rsidRPr="00880E54" w:rsidRDefault="00BC78DA" w:rsidP="007851C0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880E54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MISSION CONTROL</w:t>
            </w:r>
          </w:p>
        </w:tc>
        <w:tc>
          <w:tcPr>
            <w:tcW w:w="3569" w:type="dxa"/>
            <w:shd w:val="clear" w:color="auto" w:fill="FF9C00"/>
            <w:vAlign w:val="center"/>
          </w:tcPr>
          <w:p w14:paraId="18033F05" w14:textId="34308C36" w:rsidR="00BC78DA" w:rsidRPr="00880E54" w:rsidRDefault="00BC78DA" w:rsidP="007851C0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 w:rsidRPr="00880E54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A WORLD OF BRIGHT IDEAS</w:t>
            </w:r>
          </w:p>
        </w:tc>
        <w:tc>
          <w:tcPr>
            <w:tcW w:w="3553" w:type="dxa"/>
            <w:shd w:val="clear" w:color="auto" w:fill="FF0000"/>
            <w:vAlign w:val="center"/>
          </w:tcPr>
          <w:p w14:paraId="4B192C44" w14:textId="3B46AF0D" w:rsidR="00BC78DA" w:rsidRPr="000E0978" w:rsidRDefault="00BC78DA" w:rsidP="007851C0">
            <w:pPr>
              <w:jc w:val="center"/>
              <w:rPr>
                <w:rFonts w:ascii="Avenir Book" w:hAnsi="Avenir Book"/>
                <w:b/>
                <w:bCs/>
                <w:sz w:val="24"/>
                <w:szCs w:val="24"/>
              </w:rPr>
            </w:pPr>
            <w:r w:rsidRPr="00880E54"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WARS OF THE WORLD</w:t>
            </w:r>
          </w:p>
        </w:tc>
        <w:tc>
          <w:tcPr>
            <w:tcW w:w="3394" w:type="dxa"/>
            <w:gridSpan w:val="2"/>
            <w:shd w:val="clear" w:color="auto" w:fill="92D050"/>
            <w:vAlign w:val="center"/>
          </w:tcPr>
          <w:p w14:paraId="7C7A3452" w14:textId="35958C03" w:rsidR="00BC78DA" w:rsidRPr="00880E54" w:rsidRDefault="005B43F6" w:rsidP="007851C0">
            <w:pPr>
              <w:jc w:val="center"/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venir Book" w:hAnsi="Avenir Book"/>
                <w:b/>
                <w:bCs/>
                <w:color w:val="FFFFFF" w:themeColor="background1"/>
                <w:sz w:val="24"/>
                <w:szCs w:val="24"/>
              </w:rPr>
              <w:t>GO WITH THE FLOW</w:t>
            </w:r>
          </w:p>
        </w:tc>
      </w:tr>
      <w:tr w:rsidR="00AC6129" w14:paraId="66F1CFDA" w14:textId="77777777" w:rsidTr="001D36AE">
        <w:trPr>
          <w:trHeight w:val="631"/>
          <w:jc w:val="center"/>
        </w:trPr>
        <w:tc>
          <w:tcPr>
            <w:tcW w:w="3659" w:type="dxa"/>
            <w:vAlign w:val="center"/>
          </w:tcPr>
          <w:p w14:paraId="20F3F112" w14:textId="24F718F0" w:rsidR="00AC6129" w:rsidRPr="00AC6129" w:rsidRDefault="00AC6129" w:rsidP="00AC6129">
            <w:pPr>
              <w:jc w:val="center"/>
              <w:rPr>
                <w:rFonts w:ascii="Avenir Book" w:hAnsi="Avenir Book"/>
                <w:b/>
                <w:bCs/>
              </w:rPr>
            </w:pPr>
            <w:r w:rsidRPr="00F34383">
              <w:rPr>
                <w:rFonts w:ascii="Avenir Book" w:hAnsi="Avenir Book"/>
                <w:b/>
                <w:bCs/>
              </w:rPr>
              <w:t>EARTH AND SPACE</w:t>
            </w:r>
          </w:p>
        </w:tc>
        <w:tc>
          <w:tcPr>
            <w:tcW w:w="3569" w:type="dxa"/>
            <w:vAlign w:val="center"/>
          </w:tcPr>
          <w:p w14:paraId="4973F590" w14:textId="36847ACB" w:rsidR="00AC6129" w:rsidRPr="00AC6129" w:rsidRDefault="00AC6129" w:rsidP="00AC6129">
            <w:pPr>
              <w:jc w:val="center"/>
              <w:rPr>
                <w:rFonts w:ascii="Avenir Book" w:hAnsi="Avenir Book"/>
                <w:b/>
                <w:bCs/>
                <w:sz w:val="20"/>
                <w:szCs w:val="20"/>
              </w:rPr>
            </w:pPr>
            <w:r w:rsidRPr="000E0978">
              <w:rPr>
                <w:rFonts w:ascii="Avenir Book" w:hAnsi="Avenir Book"/>
                <w:b/>
                <w:bCs/>
                <w:sz w:val="20"/>
                <w:szCs w:val="20"/>
              </w:rPr>
              <w:t>FORCES</w:t>
            </w:r>
          </w:p>
        </w:tc>
        <w:tc>
          <w:tcPr>
            <w:tcW w:w="3553" w:type="dxa"/>
            <w:vAlign w:val="center"/>
          </w:tcPr>
          <w:p w14:paraId="00A0793C" w14:textId="13677BCA" w:rsidR="00AC6129" w:rsidRPr="00AC6129" w:rsidRDefault="00AC6129" w:rsidP="00AC6129">
            <w:pPr>
              <w:jc w:val="center"/>
              <w:rPr>
                <w:rFonts w:ascii="Avenir Book" w:hAnsi="Avenir Book"/>
                <w:b/>
                <w:bCs/>
                <w:sz w:val="21"/>
                <w:szCs w:val="21"/>
              </w:rPr>
            </w:pPr>
            <w:r w:rsidRPr="009F1DCE">
              <w:rPr>
                <w:rFonts w:ascii="Avenir Book" w:hAnsi="Avenir Book"/>
                <w:b/>
                <w:bCs/>
                <w:sz w:val="21"/>
                <w:szCs w:val="21"/>
              </w:rPr>
              <w:t>LIGHT</w:t>
            </w:r>
          </w:p>
        </w:tc>
        <w:tc>
          <w:tcPr>
            <w:tcW w:w="3394" w:type="dxa"/>
            <w:gridSpan w:val="2"/>
            <w:vAlign w:val="center"/>
          </w:tcPr>
          <w:p w14:paraId="27579B69" w14:textId="255ABC50" w:rsidR="00AC6129" w:rsidRPr="00AC6129" w:rsidRDefault="00AC6129" w:rsidP="007851C0">
            <w:pPr>
              <w:jc w:val="center"/>
              <w:rPr>
                <w:rFonts w:ascii="Avenir Book" w:hAnsi="Avenir Book"/>
                <w:b/>
                <w:bCs/>
              </w:rPr>
            </w:pPr>
            <w:r w:rsidRPr="00AC6129">
              <w:rPr>
                <w:rFonts w:ascii="Avenir Book" w:hAnsi="Avenir Book"/>
                <w:b/>
                <w:bCs/>
                <w:sz w:val="21"/>
                <w:szCs w:val="21"/>
              </w:rPr>
              <w:t>CIRCULATORY SYSTEM</w:t>
            </w:r>
          </w:p>
        </w:tc>
      </w:tr>
      <w:tr w:rsidR="001D36AE" w14:paraId="18CEE2CB" w14:textId="7736339C" w:rsidTr="001D36AE">
        <w:trPr>
          <w:jc w:val="center"/>
        </w:trPr>
        <w:tc>
          <w:tcPr>
            <w:tcW w:w="3659" w:type="dxa"/>
          </w:tcPr>
          <w:p w14:paraId="137592AA" w14:textId="5BDE2101" w:rsidR="001D36AE" w:rsidRPr="001D36AE" w:rsidRDefault="001D36AE" w:rsidP="00AC6129">
            <w:pPr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axis</w:t>
            </w:r>
          </w:p>
          <w:p w14:paraId="208841A7" w14:textId="1BCEE2D9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constellations</w:t>
            </w:r>
          </w:p>
          <w:p w14:paraId="264B587F" w14:textId="655841BE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cycle</w:t>
            </w:r>
          </w:p>
          <w:p w14:paraId="338EB5C9" w14:textId="581A1B20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day and night</w:t>
            </w:r>
          </w:p>
          <w:p w14:paraId="04E0BBF6" w14:textId="25E4115F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device</w:t>
            </w:r>
          </w:p>
          <w:p w14:paraId="3C977AF9" w14:textId="4524CFC9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earth</w:t>
            </w:r>
          </w:p>
          <w:p w14:paraId="1A557B8D" w14:textId="439B19DA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flat earth theory</w:t>
            </w:r>
          </w:p>
          <w:p w14:paraId="5C718293" w14:textId="7815AE02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galaxy</w:t>
            </w:r>
          </w:p>
          <w:p w14:paraId="09AB1DA5" w14:textId="05BFEB17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moon</w:t>
            </w:r>
          </w:p>
          <w:p w14:paraId="049CE710" w14:textId="5E54F572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orbit</w:t>
            </w:r>
          </w:p>
          <w:p w14:paraId="1258F30F" w14:textId="7EB494DD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planet</w:t>
            </w:r>
          </w:p>
          <w:p w14:paraId="79713A4C" w14:textId="0AFC3732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planetary motion</w:t>
            </w:r>
          </w:p>
          <w:p w14:paraId="07D66A20" w14:textId="5137C0A9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rotation</w:t>
            </w:r>
          </w:p>
          <w:p w14:paraId="47B2127C" w14:textId="4FAF2DE6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satellite</w:t>
            </w:r>
          </w:p>
          <w:p w14:paraId="157BF61E" w14:textId="7BF59541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solar system</w:t>
            </w:r>
          </w:p>
          <w:p w14:paraId="4F9D92EC" w14:textId="1D5EAB8F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space agencies</w:t>
            </w:r>
          </w:p>
          <w:p w14:paraId="6B1A4026" w14:textId="11CB3274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spherical bodies</w:t>
            </w:r>
          </w:p>
          <w:p w14:paraId="691BD887" w14:textId="34E11660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sun</w:t>
            </w:r>
          </w:p>
          <w:p w14:paraId="6C4EB471" w14:textId="1A15B9DB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  <w:t>tides</w:t>
            </w:r>
          </w:p>
          <w:p w14:paraId="1BD6DCED" w14:textId="2E5942E0" w:rsidR="001D36AE" w:rsidRPr="001D36AE" w:rsidRDefault="001D36AE" w:rsidP="009F1DCE">
            <w:pPr>
              <w:autoSpaceDE w:val="0"/>
              <w:autoSpaceDN w:val="0"/>
              <w:adjustRightInd w:val="0"/>
              <w:rPr>
                <w:rFonts w:ascii="Avenir Book" w:hAnsi="Avenir Book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69" w:type="dxa"/>
          </w:tcPr>
          <w:p w14:paraId="72C32A74" w14:textId="483AD9F7" w:rsidR="001D36AE" w:rsidRPr="001D36AE" w:rsidRDefault="001D36AE" w:rsidP="00AC6129">
            <w:pPr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accelerate</w:t>
            </w:r>
          </w:p>
          <w:p w14:paraId="44408612" w14:textId="75711A70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air resistance</w:t>
            </w:r>
          </w:p>
          <w:p w14:paraId="7A6449F6" w14:textId="79EFCE55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block and tackle</w:t>
            </w:r>
          </w:p>
          <w:p w14:paraId="74765202" w14:textId="3DF0944F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brake</w:t>
            </w:r>
          </w:p>
          <w:p w14:paraId="7A350970" w14:textId="458D4465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decelerate</w:t>
            </w:r>
          </w:p>
          <w:p w14:paraId="5FB8117C" w14:textId="3F285F33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effort</w:t>
            </w:r>
          </w:p>
          <w:p w14:paraId="3383AF5E" w14:textId="40BD5457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fall</w:t>
            </w:r>
          </w:p>
          <w:p w14:paraId="5DEB8383" w14:textId="12301A1B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force</w:t>
            </w:r>
          </w:p>
          <w:p w14:paraId="2F2114AE" w14:textId="2137E442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friction</w:t>
            </w:r>
          </w:p>
          <w:p w14:paraId="232313C1" w14:textId="42D03D58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fulcrum</w:t>
            </w:r>
          </w:p>
          <w:p w14:paraId="13B9A3F7" w14:textId="0765F687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gears</w:t>
            </w:r>
          </w:p>
          <w:p w14:paraId="53D3EDD5" w14:textId="7B5C01DC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gravity</w:t>
            </w:r>
          </w:p>
          <w:p w14:paraId="0457D994" w14:textId="5637EB3B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 xml:space="preserve">lever </w:t>
            </w:r>
          </w:p>
          <w:p w14:paraId="3942A409" w14:textId="7B34AD1F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load</w:t>
            </w:r>
          </w:p>
          <w:p w14:paraId="4C9BB99F" w14:textId="426DC927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newton meter</w:t>
            </w:r>
          </w:p>
          <w:p w14:paraId="0D2CE620" w14:textId="6320C1CE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pulley</w:t>
            </w:r>
          </w:p>
          <w:p w14:paraId="0E85198B" w14:textId="79620175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resistance</w:t>
            </w:r>
          </w:p>
          <w:p w14:paraId="23319AA7" w14:textId="62D4BCE2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spring</w:t>
            </w:r>
          </w:p>
          <w:p w14:paraId="4106B223" w14:textId="56A2A0A9" w:rsidR="001D36AE" w:rsidRPr="001D36AE" w:rsidRDefault="001D36AE" w:rsidP="009F1DCE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water resistance</w:t>
            </w:r>
          </w:p>
          <w:p w14:paraId="304FDF15" w14:textId="746AF77B" w:rsidR="001D36AE" w:rsidRPr="001D36AE" w:rsidRDefault="001D36AE" w:rsidP="00F719A0">
            <w:pPr>
              <w:pStyle w:val="ListParagraph"/>
              <w:ind w:left="498"/>
              <w:rPr>
                <w:rFonts w:ascii="Avenir Book" w:hAnsi="Avenir Book" w:cstheme="minorHAnsi"/>
                <w:color w:val="00B0F0"/>
                <w:sz w:val="20"/>
                <w:szCs w:val="20"/>
              </w:rPr>
            </w:pPr>
          </w:p>
        </w:tc>
        <w:tc>
          <w:tcPr>
            <w:tcW w:w="3553" w:type="dxa"/>
          </w:tcPr>
          <w:p w14:paraId="6F395D67" w14:textId="1A911007" w:rsidR="001D36AE" w:rsidRPr="001D36AE" w:rsidRDefault="001D36AE" w:rsidP="00AC6129">
            <w:pPr>
              <w:rPr>
                <w:rFonts w:ascii="Avenir Book" w:hAnsi="Avenir Book" w:cstheme="minorHAnsi"/>
                <w:b/>
                <w:bCs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absorption</w:t>
            </w:r>
          </w:p>
          <w:p w14:paraId="06C12E0F" w14:textId="6232D418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beam</w:t>
            </w:r>
          </w:p>
          <w:p w14:paraId="3C10AFD2" w14:textId="2F14EADF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cornea</w:t>
            </w:r>
          </w:p>
          <w:p w14:paraId="6735D1DF" w14:textId="53E0B1CB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eye</w:t>
            </w:r>
          </w:p>
          <w:p w14:paraId="16C135E6" w14:textId="350BA0D4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iris</w:t>
            </w:r>
          </w:p>
          <w:p w14:paraId="0D3D82E3" w14:textId="30DED9DC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lens</w:t>
            </w:r>
          </w:p>
          <w:p w14:paraId="0BD2F923" w14:textId="107041A4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light</w:t>
            </w:r>
          </w:p>
          <w:p w14:paraId="37AC6FCF" w14:textId="481E34EE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light-emitting devices</w:t>
            </w:r>
          </w:p>
          <w:p w14:paraId="6D4A2599" w14:textId="66686F48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opaque</w:t>
            </w:r>
          </w:p>
          <w:p w14:paraId="509150C6" w14:textId="4BB33ADB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periscope</w:t>
            </w:r>
          </w:p>
          <w:p w14:paraId="71D48EDF" w14:textId="49048AB6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reflect</w:t>
            </w:r>
          </w:p>
          <w:p w14:paraId="027A0424" w14:textId="109AB3A5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refraction</w:t>
            </w:r>
          </w:p>
          <w:p w14:paraId="1DFD87C3" w14:textId="55E5177C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retina</w:t>
            </w:r>
          </w:p>
          <w:p w14:paraId="224DFD8A" w14:textId="5EECB6ED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shadows</w:t>
            </w:r>
          </w:p>
          <w:p w14:paraId="25045C5E" w14:textId="3D453DCF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shiny</w:t>
            </w:r>
          </w:p>
          <w:p w14:paraId="335855B2" w14:textId="3916BDF6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torch</w:t>
            </w:r>
          </w:p>
          <w:p w14:paraId="5EDC5572" w14:textId="7BDCEC7E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translucent</w:t>
            </w:r>
          </w:p>
          <w:p w14:paraId="45C6D0B4" w14:textId="1F8255B5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 w:cstheme="minorHAnsi"/>
                <w:sz w:val="20"/>
                <w:szCs w:val="20"/>
              </w:rPr>
              <w:t>transparent</w:t>
            </w:r>
          </w:p>
          <w:p w14:paraId="38CC89DD" w14:textId="77777777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</w:p>
          <w:p w14:paraId="1CE63D47" w14:textId="240753D5" w:rsidR="001D36AE" w:rsidRPr="001D36AE" w:rsidRDefault="001D36AE" w:rsidP="00224418">
            <w:pPr>
              <w:rPr>
                <w:rFonts w:ascii="Avenir Book" w:hAnsi="Avenir Book" w:cstheme="minorHAnsi"/>
                <w:sz w:val="20"/>
                <w:szCs w:val="20"/>
              </w:rPr>
            </w:pPr>
          </w:p>
        </w:tc>
        <w:tc>
          <w:tcPr>
            <w:tcW w:w="1697" w:type="dxa"/>
            <w:tcBorders>
              <w:right w:val="nil"/>
            </w:tcBorders>
          </w:tcPr>
          <w:p w14:paraId="621DE706" w14:textId="467304E3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additive </w:t>
            </w:r>
          </w:p>
          <w:p w14:paraId="71189EE6" w14:textId="23EB47D1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adolescent</w:t>
            </w:r>
          </w:p>
          <w:p w14:paraId="0CB83AD6" w14:textId="63796B87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blood </w:t>
            </w:r>
          </w:p>
          <w:p w14:paraId="0D736C43" w14:textId="63EDC57C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cardiac</w:t>
            </w:r>
          </w:p>
          <w:p w14:paraId="67D730F1" w14:textId="1BDD965B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cell </w:t>
            </w:r>
          </w:p>
          <w:p w14:paraId="6AA792E3" w14:textId="36E13C5A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blood pressure </w:t>
            </w:r>
          </w:p>
          <w:p w14:paraId="27041320" w14:textId="011EED7F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blood vessel</w:t>
            </w:r>
          </w:p>
          <w:p w14:paraId="57C14CB5" w14:textId="34F3599B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dehydration </w:t>
            </w:r>
          </w:p>
          <w:p w14:paraId="37E7353C" w14:textId="7340CBAE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drug </w:t>
            </w:r>
          </w:p>
          <w:p w14:paraId="0234CEA7" w14:textId="0AA8E33F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function</w:t>
            </w:r>
          </w:p>
          <w:p w14:paraId="525A2EDE" w14:textId="2610F79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gestation </w:t>
            </w:r>
          </w:p>
          <w:p w14:paraId="02E932B5" w14:textId="507CB144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heart</w:t>
            </w:r>
          </w:p>
          <w:p w14:paraId="399B19ED" w14:textId="77777777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joints</w:t>
            </w:r>
          </w:p>
        </w:tc>
        <w:tc>
          <w:tcPr>
            <w:tcW w:w="1697" w:type="dxa"/>
            <w:tcBorders>
              <w:left w:val="nil"/>
            </w:tcBorders>
          </w:tcPr>
          <w:p w14:paraId="39589F83" w14:textId="4452DAA7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life cycle</w:t>
            </w:r>
          </w:p>
          <w:p w14:paraId="4B4FC8B3" w14:textId="232FBDEC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lungs</w:t>
            </w:r>
          </w:p>
          <w:p w14:paraId="5122AC1B" w14:textId="328DEDC6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oxygenated </w:t>
            </w:r>
          </w:p>
          <w:p w14:paraId="14B26103" w14:textId="143EAEB3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plasma </w:t>
            </w:r>
          </w:p>
          <w:p w14:paraId="3571A9BE" w14:textId="56DDF213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platelets </w:t>
            </w:r>
          </w:p>
          <w:p w14:paraId="6B890EAB" w14:textId="7E2ACDF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pore</w:t>
            </w:r>
          </w:p>
          <w:p w14:paraId="10C17D95" w14:textId="0EF372FF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pregnant </w:t>
            </w:r>
          </w:p>
          <w:p w14:paraId="70BC5DB7" w14:textId="117B0FA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pulse </w:t>
            </w:r>
          </w:p>
          <w:p w14:paraId="6F91D626" w14:textId="4C233FE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stethoscope </w:t>
            </w:r>
          </w:p>
          <w:p w14:paraId="0B4DB013" w14:textId="367A98A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sweat</w:t>
            </w:r>
          </w:p>
          <w:p w14:paraId="21EE9AA7" w14:textId="279BB57B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 xml:space="preserve">urine </w:t>
            </w:r>
          </w:p>
          <w:p w14:paraId="223D00E2" w14:textId="2E1F6442" w:rsidR="001D36AE" w:rsidRPr="001D36AE" w:rsidRDefault="001D36AE" w:rsidP="0098116B">
            <w:pPr>
              <w:rPr>
                <w:rFonts w:ascii="Avenir Book" w:hAnsi="Avenir Book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veins</w:t>
            </w:r>
          </w:p>
          <w:p w14:paraId="7566D165" w14:textId="4DAC4200" w:rsidR="001D36AE" w:rsidRPr="001D36AE" w:rsidRDefault="001D36AE" w:rsidP="0098116B">
            <w:pPr>
              <w:rPr>
                <w:rFonts w:ascii="Avenir Book" w:hAnsi="Avenir Book" w:cstheme="minorHAnsi"/>
                <w:sz w:val="20"/>
                <w:szCs w:val="20"/>
              </w:rPr>
            </w:pPr>
            <w:r w:rsidRPr="001D36AE">
              <w:rPr>
                <w:rFonts w:ascii="Avenir Book" w:hAnsi="Avenir Book"/>
                <w:sz w:val="20"/>
                <w:szCs w:val="20"/>
              </w:rPr>
              <w:t>womb</w:t>
            </w:r>
          </w:p>
        </w:tc>
      </w:tr>
    </w:tbl>
    <w:p w14:paraId="507A17B2" w14:textId="438AD154" w:rsidR="00B7120B" w:rsidRPr="00B41164" w:rsidRDefault="00B7120B" w:rsidP="00D20375">
      <w:pPr>
        <w:rPr>
          <w:sz w:val="2"/>
          <w:szCs w:val="2"/>
        </w:rPr>
      </w:pPr>
    </w:p>
    <w:sectPr w:rsidR="00B7120B" w:rsidRPr="00B41164" w:rsidSect="0015752D">
      <w:headerReference w:type="even" r:id="rId7"/>
      <w:head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1E963C" w14:textId="77777777" w:rsidR="0091086E" w:rsidRDefault="0091086E" w:rsidP="00AE0954">
      <w:pPr>
        <w:spacing w:after="0" w:line="240" w:lineRule="auto"/>
      </w:pPr>
      <w:r>
        <w:separator/>
      </w:r>
    </w:p>
  </w:endnote>
  <w:endnote w:type="continuationSeparator" w:id="0">
    <w:p w14:paraId="60C67620" w14:textId="77777777" w:rsidR="0091086E" w:rsidRDefault="0091086E" w:rsidP="00AE0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enir Book">
    <w:altName w:val="Avenir Book"/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4DF62B" w14:textId="77777777" w:rsidR="0091086E" w:rsidRDefault="0091086E" w:rsidP="00AE0954">
      <w:pPr>
        <w:spacing w:after="0" w:line="240" w:lineRule="auto"/>
      </w:pPr>
      <w:r>
        <w:separator/>
      </w:r>
    </w:p>
  </w:footnote>
  <w:footnote w:type="continuationSeparator" w:id="0">
    <w:p w14:paraId="009258DD" w14:textId="77777777" w:rsidR="0091086E" w:rsidRDefault="0091086E" w:rsidP="00AE09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908C52" w14:textId="6FE0FB6E" w:rsidR="00AE0954" w:rsidRDefault="0091086E">
    <w:pPr>
      <w:pStyle w:val="Header"/>
    </w:pPr>
    <w:r>
      <w:rPr>
        <w:noProof/>
      </w:rPr>
      <w:pict w14:anchorId="251A9C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75485" o:spid="_x0000_s2050" type="#_x0000_t75" alt="" style="position:absolute;margin-left:0;margin-top:0;width:842pt;height:59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2EAE5" w14:textId="0D1EF1B2" w:rsidR="00D20375" w:rsidRDefault="00B41164">
    <w:pPr>
      <w:pStyle w:val="Head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772B0198" wp14:editId="35396A8B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10691446" cy="7555076"/>
          <wp:effectExtent l="0" t="0" r="254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8515" cy="7560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D51B9" w14:textId="59816CD0" w:rsidR="00AE0954" w:rsidRDefault="0091086E">
    <w:pPr>
      <w:pStyle w:val="Header"/>
    </w:pPr>
    <w:r>
      <w:rPr>
        <w:noProof/>
      </w:rPr>
      <w:pict w14:anchorId="553852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875484" o:spid="_x0000_s2049" type="#_x0000_t75" alt="" style="position:absolute;margin-left:0;margin-top:0;width:842pt;height:5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425A1"/>
    <w:multiLevelType w:val="hybridMultilevel"/>
    <w:tmpl w:val="A844C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D6A1A"/>
    <w:multiLevelType w:val="hybridMultilevel"/>
    <w:tmpl w:val="1DF81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03D10"/>
    <w:multiLevelType w:val="hybridMultilevel"/>
    <w:tmpl w:val="955C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52327"/>
    <w:multiLevelType w:val="hybridMultilevel"/>
    <w:tmpl w:val="44B2B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E39AD"/>
    <w:multiLevelType w:val="hybridMultilevel"/>
    <w:tmpl w:val="510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3C5490"/>
    <w:multiLevelType w:val="hybridMultilevel"/>
    <w:tmpl w:val="C9FAF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D0DBB"/>
    <w:multiLevelType w:val="hybridMultilevel"/>
    <w:tmpl w:val="037CF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52D"/>
    <w:rsid w:val="000E0978"/>
    <w:rsid w:val="00154A9D"/>
    <w:rsid w:val="0015752D"/>
    <w:rsid w:val="001A5915"/>
    <w:rsid w:val="001D36AE"/>
    <w:rsid w:val="00224418"/>
    <w:rsid w:val="00261647"/>
    <w:rsid w:val="00271F9D"/>
    <w:rsid w:val="002B00DF"/>
    <w:rsid w:val="00342275"/>
    <w:rsid w:val="003468FF"/>
    <w:rsid w:val="0046752D"/>
    <w:rsid w:val="0052149E"/>
    <w:rsid w:val="00542BB6"/>
    <w:rsid w:val="005B43F6"/>
    <w:rsid w:val="00602F46"/>
    <w:rsid w:val="00744083"/>
    <w:rsid w:val="007838A3"/>
    <w:rsid w:val="007851C0"/>
    <w:rsid w:val="00786278"/>
    <w:rsid w:val="007A0D9F"/>
    <w:rsid w:val="007C4F8F"/>
    <w:rsid w:val="00802846"/>
    <w:rsid w:val="008326B3"/>
    <w:rsid w:val="008509F8"/>
    <w:rsid w:val="00880E54"/>
    <w:rsid w:val="0088323E"/>
    <w:rsid w:val="00891EE6"/>
    <w:rsid w:val="00896004"/>
    <w:rsid w:val="008C6682"/>
    <w:rsid w:val="008F03EF"/>
    <w:rsid w:val="0091086E"/>
    <w:rsid w:val="009479BB"/>
    <w:rsid w:val="0098116B"/>
    <w:rsid w:val="009B650C"/>
    <w:rsid w:val="009D3A17"/>
    <w:rsid w:val="009F1DCE"/>
    <w:rsid w:val="00A26A49"/>
    <w:rsid w:val="00A55CD3"/>
    <w:rsid w:val="00A63599"/>
    <w:rsid w:val="00AC6129"/>
    <w:rsid w:val="00AE0954"/>
    <w:rsid w:val="00AE107D"/>
    <w:rsid w:val="00B41164"/>
    <w:rsid w:val="00B613D0"/>
    <w:rsid w:val="00B65C22"/>
    <w:rsid w:val="00B7120B"/>
    <w:rsid w:val="00B84D42"/>
    <w:rsid w:val="00BA1F5F"/>
    <w:rsid w:val="00BC078A"/>
    <w:rsid w:val="00BC670A"/>
    <w:rsid w:val="00BC78DA"/>
    <w:rsid w:val="00C36F37"/>
    <w:rsid w:val="00C40D25"/>
    <w:rsid w:val="00C41310"/>
    <w:rsid w:val="00C52DB8"/>
    <w:rsid w:val="00C941F7"/>
    <w:rsid w:val="00CC1354"/>
    <w:rsid w:val="00CD5503"/>
    <w:rsid w:val="00CD7FB8"/>
    <w:rsid w:val="00CE1C10"/>
    <w:rsid w:val="00D00D46"/>
    <w:rsid w:val="00D20375"/>
    <w:rsid w:val="00D605A0"/>
    <w:rsid w:val="00D91348"/>
    <w:rsid w:val="00DA7F87"/>
    <w:rsid w:val="00DD660F"/>
    <w:rsid w:val="00DF0FBF"/>
    <w:rsid w:val="00E53DAB"/>
    <w:rsid w:val="00E91A4F"/>
    <w:rsid w:val="00F34383"/>
    <w:rsid w:val="00F34BAF"/>
    <w:rsid w:val="00F56A12"/>
    <w:rsid w:val="00F7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5AD938E1"/>
  <w15:chartTrackingRefBased/>
  <w15:docId w15:val="{51C41C54-51F2-482B-9DA5-4D75F1E9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75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09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0954"/>
  </w:style>
  <w:style w:type="paragraph" w:styleId="Footer">
    <w:name w:val="footer"/>
    <w:basedOn w:val="Normal"/>
    <w:link w:val="FooterChar"/>
    <w:uiPriority w:val="99"/>
    <w:unhideWhenUsed/>
    <w:rsid w:val="00AE09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09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Dimensions Curriculum</dc:creator>
  <cp:keywords/>
  <dc:description/>
  <cp:lastModifiedBy>Elaine Sutton</cp:lastModifiedBy>
  <cp:revision>4</cp:revision>
  <dcterms:created xsi:type="dcterms:W3CDTF">2021-01-28T17:17:00Z</dcterms:created>
  <dcterms:modified xsi:type="dcterms:W3CDTF">2021-04-01T10:20:00Z</dcterms:modified>
</cp:coreProperties>
</file>